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0F89C" w14:textId="77777777" w:rsidR="00830ABF" w:rsidRDefault="00000000">
      <w:pPr>
        <w:spacing w:before="39"/>
        <w:ind w:right="291"/>
        <w:jc w:val="right"/>
        <w:rPr>
          <w:b/>
        </w:rPr>
      </w:pPr>
      <w:r>
        <w:rPr>
          <w:b/>
          <w:noProof/>
        </w:rPr>
        <w:drawing>
          <wp:anchor distT="0" distB="0" distL="0" distR="0" simplePos="0" relativeHeight="15729152" behindDoc="0" locked="0" layoutInCell="1" allowOverlap="1" wp14:anchorId="58AF8C17" wp14:editId="619E21E6">
            <wp:simplePos x="0" y="0"/>
            <wp:positionH relativeFrom="page">
              <wp:posOffset>397193</wp:posOffset>
            </wp:positionH>
            <wp:positionV relativeFrom="paragraph">
              <wp:posOffset>29210</wp:posOffset>
            </wp:positionV>
            <wp:extent cx="3484738" cy="948054"/>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3484738" cy="948054"/>
                    </a:xfrm>
                    <a:prstGeom prst="rect">
                      <a:avLst/>
                    </a:prstGeom>
                  </pic:spPr>
                </pic:pic>
              </a:graphicData>
            </a:graphic>
          </wp:anchor>
        </w:drawing>
      </w:r>
      <w:r>
        <w:rPr>
          <w:b/>
          <w:color w:val="001F5F"/>
        </w:rPr>
        <w:t>STATE</w:t>
      </w:r>
      <w:r>
        <w:rPr>
          <w:b/>
          <w:color w:val="001F5F"/>
          <w:spacing w:val="-5"/>
        </w:rPr>
        <w:t xml:space="preserve"> </w:t>
      </w:r>
      <w:r>
        <w:rPr>
          <w:b/>
          <w:color w:val="001F5F"/>
        </w:rPr>
        <w:t>OF</w:t>
      </w:r>
      <w:r>
        <w:rPr>
          <w:b/>
          <w:color w:val="001F5F"/>
          <w:spacing w:val="-9"/>
        </w:rPr>
        <w:t xml:space="preserve"> </w:t>
      </w:r>
      <w:r>
        <w:rPr>
          <w:b/>
          <w:color w:val="001F5F"/>
          <w:spacing w:val="-2"/>
        </w:rPr>
        <w:t>NEVADA</w:t>
      </w:r>
    </w:p>
    <w:p w14:paraId="1F3E39F0" w14:textId="77777777" w:rsidR="00830ABF" w:rsidRDefault="00000000">
      <w:pPr>
        <w:spacing w:before="34"/>
        <w:ind w:right="281"/>
        <w:jc w:val="right"/>
        <w:rPr>
          <w:b/>
        </w:rPr>
      </w:pPr>
      <w:r>
        <w:rPr>
          <w:b/>
          <w:color w:val="001F5F"/>
        </w:rPr>
        <w:t>Department</w:t>
      </w:r>
      <w:r>
        <w:rPr>
          <w:b/>
          <w:color w:val="001F5F"/>
          <w:spacing w:val="-9"/>
        </w:rPr>
        <w:t xml:space="preserve"> </w:t>
      </w:r>
      <w:r>
        <w:rPr>
          <w:b/>
          <w:color w:val="001F5F"/>
        </w:rPr>
        <w:t>of</w:t>
      </w:r>
      <w:r>
        <w:rPr>
          <w:b/>
          <w:color w:val="001F5F"/>
          <w:spacing w:val="-9"/>
        </w:rPr>
        <w:t xml:space="preserve"> </w:t>
      </w:r>
      <w:r>
        <w:rPr>
          <w:b/>
          <w:color w:val="001F5F"/>
        </w:rPr>
        <w:t>Conservation</w:t>
      </w:r>
      <w:r>
        <w:rPr>
          <w:b/>
          <w:color w:val="001F5F"/>
          <w:spacing w:val="-10"/>
        </w:rPr>
        <w:t xml:space="preserve"> </w:t>
      </w:r>
      <w:r>
        <w:rPr>
          <w:b/>
          <w:color w:val="001F5F"/>
        </w:rPr>
        <w:t>&amp;</w:t>
      </w:r>
      <w:r>
        <w:rPr>
          <w:b/>
          <w:color w:val="001F5F"/>
          <w:spacing w:val="-8"/>
        </w:rPr>
        <w:t xml:space="preserve"> </w:t>
      </w:r>
      <w:r>
        <w:rPr>
          <w:b/>
          <w:color w:val="001F5F"/>
        </w:rPr>
        <w:t>Natural</w:t>
      </w:r>
      <w:r>
        <w:rPr>
          <w:b/>
          <w:color w:val="001F5F"/>
          <w:spacing w:val="-5"/>
        </w:rPr>
        <w:t xml:space="preserve"> </w:t>
      </w:r>
      <w:r>
        <w:rPr>
          <w:b/>
          <w:color w:val="001F5F"/>
          <w:spacing w:val="-2"/>
        </w:rPr>
        <w:t>Resources</w:t>
      </w:r>
    </w:p>
    <w:p w14:paraId="314167AF" w14:textId="77777777" w:rsidR="00830ABF" w:rsidRDefault="00000000">
      <w:pPr>
        <w:spacing w:before="46" w:line="276" w:lineRule="auto"/>
        <w:ind w:left="8555" w:right="279" w:firstLine="681"/>
        <w:jc w:val="right"/>
        <w:rPr>
          <w:sz w:val="20"/>
        </w:rPr>
      </w:pPr>
      <w:r>
        <w:rPr>
          <w:b/>
          <w:color w:val="001F5F"/>
          <w:sz w:val="20"/>
        </w:rPr>
        <w:t>Joe</w:t>
      </w:r>
      <w:r>
        <w:rPr>
          <w:b/>
          <w:color w:val="001F5F"/>
          <w:spacing w:val="-12"/>
          <w:sz w:val="20"/>
        </w:rPr>
        <w:t xml:space="preserve"> </w:t>
      </w:r>
      <w:r>
        <w:rPr>
          <w:b/>
          <w:color w:val="001F5F"/>
          <w:sz w:val="20"/>
        </w:rPr>
        <w:t>Lombardo</w:t>
      </w:r>
      <w:r>
        <w:rPr>
          <w:color w:val="001F5F"/>
          <w:sz w:val="20"/>
        </w:rPr>
        <w:t>,</w:t>
      </w:r>
      <w:r>
        <w:rPr>
          <w:color w:val="001F5F"/>
          <w:spacing w:val="-11"/>
          <w:sz w:val="20"/>
        </w:rPr>
        <w:t xml:space="preserve"> </w:t>
      </w:r>
      <w:r>
        <w:rPr>
          <w:i/>
          <w:color w:val="001F5F"/>
          <w:sz w:val="20"/>
        </w:rPr>
        <w:t xml:space="preserve">Governor </w:t>
      </w:r>
      <w:r>
        <w:rPr>
          <w:b/>
          <w:color w:val="001F5F"/>
          <w:sz w:val="20"/>
        </w:rPr>
        <w:t>Vinson Guthreau</w:t>
      </w:r>
      <w:r>
        <w:rPr>
          <w:color w:val="001F5F"/>
          <w:sz w:val="20"/>
        </w:rPr>
        <w:t xml:space="preserve">, </w:t>
      </w:r>
      <w:r>
        <w:rPr>
          <w:i/>
          <w:color w:val="001F5F"/>
          <w:sz w:val="20"/>
        </w:rPr>
        <w:t xml:space="preserve">Director </w:t>
      </w:r>
      <w:r>
        <w:rPr>
          <w:b/>
          <w:color w:val="001F5F"/>
          <w:spacing w:val="-2"/>
          <w:sz w:val="20"/>
        </w:rPr>
        <w:t>Denise</w:t>
      </w:r>
      <w:r>
        <w:rPr>
          <w:b/>
          <w:color w:val="001F5F"/>
          <w:spacing w:val="-1"/>
          <w:sz w:val="20"/>
        </w:rPr>
        <w:t xml:space="preserve"> </w:t>
      </w:r>
      <w:r>
        <w:rPr>
          <w:b/>
          <w:color w:val="001F5F"/>
          <w:spacing w:val="-2"/>
          <w:sz w:val="20"/>
        </w:rPr>
        <w:t xml:space="preserve">K. Beronio, </w:t>
      </w:r>
      <w:r>
        <w:rPr>
          <w:color w:val="001F5F"/>
          <w:spacing w:val="-2"/>
          <w:sz w:val="20"/>
        </w:rPr>
        <w:t>Administrator</w:t>
      </w:r>
    </w:p>
    <w:p w14:paraId="35336098" w14:textId="77777777" w:rsidR="00830ABF" w:rsidRDefault="00000000">
      <w:pPr>
        <w:spacing w:before="18"/>
        <w:ind w:left="235"/>
        <w:rPr>
          <w:rFonts w:ascii="Times New Roman"/>
          <w:sz w:val="3"/>
        </w:rPr>
      </w:pPr>
      <w:r>
        <w:rPr>
          <w:rFonts w:ascii="Times New Roman"/>
          <w:spacing w:val="-5"/>
          <w:w w:val="105"/>
          <w:sz w:val="3"/>
        </w:rPr>
        <w:t>30</w:t>
      </w:r>
    </w:p>
    <w:p w14:paraId="0F0D6DA8" w14:textId="77777777" w:rsidR="00830ABF" w:rsidRDefault="00830ABF">
      <w:pPr>
        <w:pStyle w:val="BodyText"/>
        <w:rPr>
          <w:rFonts w:ascii="Times New Roman"/>
          <w:sz w:val="28"/>
        </w:rPr>
      </w:pPr>
    </w:p>
    <w:p w14:paraId="11346F9F" w14:textId="77777777" w:rsidR="00830ABF" w:rsidRDefault="00830ABF">
      <w:pPr>
        <w:pStyle w:val="BodyText"/>
        <w:spacing w:before="132"/>
        <w:rPr>
          <w:rFonts w:ascii="Times New Roman"/>
          <w:sz w:val="28"/>
        </w:rPr>
      </w:pPr>
    </w:p>
    <w:p w14:paraId="23AAD2F9" w14:textId="77777777" w:rsidR="00830ABF" w:rsidRDefault="00000000">
      <w:pPr>
        <w:pStyle w:val="Heading1"/>
      </w:pPr>
      <w:r>
        <w:rPr>
          <w:spacing w:val="-8"/>
        </w:rPr>
        <w:t>Outdoor</w:t>
      </w:r>
      <w:r>
        <w:rPr>
          <w:spacing w:val="-27"/>
        </w:rPr>
        <w:t xml:space="preserve"> </w:t>
      </w:r>
      <w:r>
        <w:rPr>
          <w:spacing w:val="-8"/>
        </w:rPr>
        <w:t>Education</w:t>
      </w:r>
      <w:r>
        <w:rPr>
          <w:spacing w:val="-25"/>
        </w:rPr>
        <w:t xml:space="preserve"> </w:t>
      </w:r>
      <w:r>
        <w:rPr>
          <w:spacing w:val="-8"/>
        </w:rPr>
        <w:t>Council</w:t>
      </w:r>
      <w:r>
        <w:t xml:space="preserve"> </w:t>
      </w:r>
      <w:r>
        <w:rPr>
          <w:spacing w:val="-8"/>
        </w:rPr>
        <w:t>Meeting</w:t>
      </w:r>
    </w:p>
    <w:p w14:paraId="6B6C5460" w14:textId="77777777" w:rsidR="00830ABF" w:rsidRDefault="00000000">
      <w:pPr>
        <w:pStyle w:val="Heading2"/>
      </w:pPr>
      <w:r>
        <w:t>Meeting</w:t>
      </w:r>
      <w:r>
        <w:rPr>
          <w:spacing w:val="-5"/>
        </w:rPr>
        <w:t xml:space="preserve"> </w:t>
      </w:r>
      <w:r>
        <w:rPr>
          <w:spacing w:val="-2"/>
        </w:rPr>
        <w:t>Minutes</w:t>
      </w:r>
    </w:p>
    <w:p w14:paraId="35EDD060" w14:textId="77777777" w:rsidR="00830ABF" w:rsidRDefault="00830ABF">
      <w:pPr>
        <w:pStyle w:val="BodyText"/>
        <w:rPr>
          <w:b/>
          <w:sz w:val="24"/>
        </w:rPr>
      </w:pPr>
    </w:p>
    <w:p w14:paraId="716C3018" w14:textId="2EFAE1DC" w:rsidR="005150E4" w:rsidRDefault="005150E4" w:rsidP="005150E4">
      <w:pPr>
        <w:tabs>
          <w:tab w:val="left" w:pos="4050"/>
        </w:tabs>
        <w:ind w:left="4140" w:right="3600" w:hanging="401"/>
        <w:jc w:val="center"/>
        <w:rPr>
          <w:b/>
        </w:rPr>
      </w:pPr>
      <w:r>
        <w:rPr>
          <w:b/>
          <w:u w:val="single"/>
        </w:rPr>
        <w:t>Wednesday</w:t>
      </w:r>
      <w:r>
        <w:rPr>
          <w:b/>
          <w:spacing w:val="-8"/>
          <w:u w:val="single"/>
        </w:rPr>
        <w:t xml:space="preserve"> </w:t>
      </w:r>
      <w:r>
        <w:rPr>
          <w:b/>
          <w:u w:val="single"/>
        </w:rPr>
        <w:t>July 29,</w:t>
      </w:r>
      <w:r>
        <w:rPr>
          <w:b/>
          <w:spacing w:val="-11"/>
          <w:u w:val="single"/>
        </w:rPr>
        <w:t xml:space="preserve"> </w:t>
      </w:r>
      <w:r>
        <w:rPr>
          <w:b/>
          <w:u w:val="single"/>
        </w:rPr>
        <w:t>2026,</w:t>
      </w:r>
      <w:r>
        <w:rPr>
          <w:b/>
          <w:spacing w:val="-11"/>
          <w:u w:val="single"/>
        </w:rPr>
        <w:t xml:space="preserve"> 1</w:t>
      </w:r>
      <w:r>
        <w:rPr>
          <w:b/>
          <w:u w:val="single"/>
        </w:rPr>
        <w:t>2:30-4pm</w:t>
      </w:r>
    </w:p>
    <w:p w14:paraId="7F5FC31F" w14:textId="3C1FC048" w:rsidR="00830ABF" w:rsidRDefault="00000000" w:rsidP="005150E4">
      <w:pPr>
        <w:tabs>
          <w:tab w:val="left" w:pos="4230"/>
        </w:tabs>
        <w:ind w:left="3960" w:right="3600" w:hanging="270"/>
        <w:jc w:val="center"/>
      </w:pPr>
      <w:r>
        <w:t>Richard Bryan Building, Bonnie Meeting Room</w:t>
      </w:r>
    </w:p>
    <w:p w14:paraId="17CD6AB5" w14:textId="098BC0D6" w:rsidR="00830ABF" w:rsidRDefault="00000000" w:rsidP="005150E4">
      <w:pPr>
        <w:pStyle w:val="BodyText"/>
        <w:tabs>
          <w:tab w:val="left" w:pos="4050"/>
        </w:tabs>
        <w:ind w:left="3510" w:right="3600" w:firstLine="263"/>
        <w:jc w:val="center"/>
      </w:pPr>
      <w:r>
        <w:t>901 S Stewart St, Carson</w:t>
      </w:r>
      <w:r>
        <w:rPr>
          <w:spacing w:val="-13"/>
        </w:rPr>
        <w:t xml:space="preserve"> </w:t>
      </w:r>
      <w:r>
        <w:t>City,</w:t>
      </w:r>
      <w:r>
        <w:rPr>
          <w:spacing w:val="-11"/>
        </w:rPr>
        <w:t xml:space="preserve"> </w:t>
      </w:r>
      <w:r>
        <w:t>NV</w:t>
      </w:r>
      <w:r>
        <w:rPr>
          <w:spacing w:val="-13"/>
        </w:rPr>
        <w:t xml:space="preserve"> </w:t>
      </w:r>
      <w:r>
        <w:t>89701</w:t>
      </w:r>
    </w:p>
    <w:p w14:paraId="3E8371B4" w14:textId="77777777" w:rsidR="00830ABF" w:rsidRDefault="00830ABF">
      <w:pPr>
        <w:pStyle w:val="BodyText"/>
        <w:spacing w:before="1"/>
      </w:pPr>
    </w:p>
    <w:p w14:paraId="53ADD8F6" w14:textId="77777777" w:rsidR="00830ABF" w:rsidRDefault="00000000">
      <w:pPr>
        <w:ind w:left="1708" w:right="1708"/>
        <w:jc w:val="center"/>
        <w:rPr>
          <w:b/>
        </w:rPr>
      </w:pPr>
      <w:r>
        <w:rPr>
          <w:b/>
          <w:u w:val="single"/>
        </w:rPr>
        <w:t>Teleconference</w:t>
      </w:r>
      <w:r>
        <w:rPr>
          <w:b/>
          <w:spacing w:val="-10"/>
          <w:u w:val="single"/>
        </w:rPr>
        <w:t xml:space="preserve"> </w:t>
      </w:r>
      <w:r>
        <w:rPr>
          <w:b/>
          <w:u w:val="single"/>
        </w:rPr>
        <w:t>Access</w:t>
      </w:r>
      <w:r>
        <w:rPr>
          <w:b/>
          <w:spacing w:val="-8"/>
          <w:u w:val="single"/>
        </w:rPr>
        <w:t xml:space="preserve"> </w:t>
      </w:r>
      <w:r>
        <w:rPr>
          <w:b/>
          <w:spacing w:val="-2"/>
          <w:u w:val="single"/>
        </w:rPr>
        <w:t>Information</w:t>
      </w:r>
    </w:p>
    <w:p w14:paraId="590F4EFE" w14:textId="0FE231C4" w:rsidR="003276C9" w:rsidRPr="003276C9" w:rsidRDefault="00000000" w:rsidP="003276C9">
      <w:pPr>
        <w:spacing w:before="1"/>
        <w:ind w:left="1708" w:right="1709"/>
        <w:jc w:val="center"/>
        <w:rPr>
          <w:rFonts w:ascii="Segoe UI"/>
          <w:b/>
          <w:sz w:val="20"/>
        </w:rPr>
      </w:pPr>
      <w:r>
        <w:rPr>
          <w:rFonts w:ascii="Segoe UI"/>
          <w:b/>
          <w:color w:val="232323"/>
          <w:sz w:val="20"/>
        </w:rPr>
        <w:t>Microsoft</w:t>
      </w:r>
      <w:r>
        <w:rPr>
          <w:rFonts w:ascii="Segoe UI"/>
          <w:b/>
          <w:color w:val="232323"/>
          <w:spacing w:val="-9"/>
          <w:sz w:val="20"/>
        </w:rPr>
        <w:t xml:space="preserve"> </w:t>
      </w:r>
      <w:r>
        <w:rPr>
          <w:rFonts w:ascii="Segoe UI"/>
          <w:b/>
          <w:color w:val="232323"/>
          <w:sz w:val="20"/>
        </w:rPr>
        <w:t>Teams</w:t>
      </w:r>
      <w:r>
        <w:rPr>
          <w:rFonts w:ascii="Segoe UI"/>
          <w:b/>
          <w:color w:val="232323"/>
          <w:spacing w:val="-8"/>
          <w:sz w:val="20"/>
        </w:rPr>
        <w:t xml:space="preserve"> </w:t>
      </w:r>
      <w:r>
        <w:rPr>
          <w:rFonts w:ascii="Segoe UI"/>
          <w:b/>
          <w:color w:val="232323"/>
          <w:spacing w:val="-2"/>
          <w:sz w:val="20"/>
        </w:rPr>
        <w:t>meeting</w:t>
      </w:r>
      <w:r>
        <w:t xml:space="preserve"> </w:t>
      </w:r>
    </w:p>
    <w:p w14:paraId="3B564EB9" w14:textId="77777777" w:rsidR="003276C9" w:rsidRPr="003276C9" w:rsidRDefault="003276C9" w:rsidP="003276C9">
      <w:pPr>
        <w:spacing w:before="1"/>
        <w:ind w:left="1708" w:right="1707"/>
        <w:jc w:val="center"/>
      </w:pPr>
      <w:r>
        <w:rPr>
          <w:b/>
          <w:bCs/>
        </w:rPr>
        <w:t xml:space="preserve">Join: </w:t>
      </w:r>
      <w:hyperlink r:id="rId8" w:tooltip="Meeting join" w:history="1">
        <w:r>
          <w:rPr>
            <w:rStyle w:val="Hyperlink"/>
          </w:rPr>
          <w:t>https://teams.microsoft.com/meet/283377016521477?p=iGAhZYWrkSsx68Vfmn</w:t>
        </w:r>
      </w:hyperlink>
      <w:r>
        <w:t xml:space="preserve"> </w:t>
      </w:r>
    </w:p>
    <w:p w14:paraId="7916F0FC" w14:textId="77777777" w:rsidR="003276C9" w:rsidRPr="003276C9" w:rsidRDefault="003276C9" w:rsidP="003276C9">
      <w:pPr>
        <w:spacing w:before="1"/>
        <w:ind w:left="1708" w:right="1707"/>
        <w:jc w:val="center"/>
      </w:pPr>
      <w:r>
        <w:t xml:space="preserve">Meeting ID: 283 377 016 521 477 </w:t>
      </w:r>
    </w:p>
    <w:p w14:paraId="0027F554" w14:textId="77777777" w:rsidR="003276C9" w:rsidRPr="003276C9" w:rsidRDefault="003276C9" w:rsidP="003276C9">
      <w:pPr>
        <w:spacing w:before="1"/>
        <w:ind w:left="1708" w:right="1707"/>
        <w:jc w:val="center"/>
      </w:pPr>
      <w:r>
        <w:t xml:space="preserve">Passcode: Rc3N8eq7 </w:t>
      </w:r>
    </w:p>
    <w:p w14:paraId="17FB3BB5" w14:textId="77777777" w:rsidR="003276C9" w:rsidRPr="003276C9" w:rsidRDefault="00000000" w:rsidP="003276C9">
      <w:pPr>
        <w:spacing w:before="1"/>
        <w:ind w:left="1708" w:right="1707"/>
        <w:jc w:val="center"/>
      </w:pPr>
      <w:r>
        <w:pict w14:anchorId="5591E51C">
          <v:rect id="_x0000_i1025" style="width:468pt;height:.75pt" o:hralign="center" o:hrstd="t" o:hr="t" fillcolor="#a0a0a0" stroked="f"/>
        </w:pict>
      </w:r>
    </w:p>
    <w:p w14:paraId="1C2E5E55" w14:textId="77777777" w:rsidR="003276C9" w:rsidRPr="003276C9" w:rsidRDefault="003276C9" w:rsidP="003276C9">
      <w:pPr>
        <w:spacing w:before="1"/>
        <w:ind w:left="1708" w:right="1707"/>
        <w:jc w:val="center"/>
      </w:pPr>
      <w:hyperlink r:id="rId9" w:history="1">
        <w:r>
          <w:rPr>
            <w:rStyle w:val="Hyperlink"/>
          </w:rPr>
          <w:t>Need help?</w:t>
        </w:r>
      </w:hyperlink>
      <w:r>
        <w:t xml:space="preserve"> | </w:t>
      </w:r>
      <w:hyperlink r:id="rId10" w:history="1">
        <w:r>
          <w:rPr>
            <w:rStyle w:val="Hyperlink"/>
          </w:rPr>
          <w:t>System reference</w:t>
        </w:r>
      </w:hyperlink>
      <w:r>
        <w:t xml:space="preserve"> </w:t>
      </w:r>
    </w:p>
    <w:p w14:paraId="39E5A0FA" w14:textId="77777777" w:rsidR="003276C9" w:rsidRPr="003276C9" w:rsidRDefault="003276C9" w:rsidP="003276C9">
      <w:pPr>
        <w:spacing w:before="1"/>
        <w:ind w:left="1708" w:right="1707"/>
        <w:jc w:val="center"/>
      </w:pPr>
      <w:r>
        <w:rPr>
          <w:b/>
          <w:bCs/>
        </w:rPr>
        <w:t>Dial in by phone</w:t>
      </w:r>
      <w:r>
        <w:t xml:space="preserve"> </w:t>
      </w:r>
    </w:p>
    <w:p w14:paraId="395D686B" w14:textId="77777777" w:rsidR="003276C9" w:rsidRPr="003276C9" w:rsidRDefault="003276C9" w:rsidP="003276C9">
      <w:pPr>
        <w:spacing w:before="1"/>
        <w:ind w:left="1708" w:right="1707"/>
        <w:jc w:val="center"/>
      </w:pPr>
      <w:hyperlink r:id="rId11" w:history="1">
        <w:r>
          <w:rPr>
            <w:rStyle w:val="Hyperlink"/>
          </w:rPr>
          <w:t>+1 775-321-6111,,422750245#</w:t>
        </w:r>
      </w:hyperlink>
      <w:r>
        <w:t xml:space="preserve"> United States, Reno </w:t>
      </w:r>
    </w:p>
    <w:p w14:paraId="4F7BA34B" w14:textId="77777777" w:rsidR="003276C9" w:rsidRPr="003276C9" w:rsidRDefault="003276C9" w:rsidP="003276C9">
      <w:pPr>
        <w:spacing w:before="1"/>
        <w:ind w:left="1708" w:right="1707"/>
        <w:jc w:val="center"/>
      </w:pPr>
      <w:hyperlink r:id="rId12" w:history="1">
        <w:r>
          <w:rPr>
            <w:rStyle w:val="Hyperlink"/>
          </w:rPr>
          <w:t>Find a local number</w:t>
        </w:r>
      </w:hyperlink>
      <w:r>
        <w:t xml:space="preserve"> </w:t>
      </w:r>
    </w:p>
    <w:p w14:paraId="55344697" w14:textId="77777777" w:rsidR="003276C9" w:rsidRPr="003276C9" w:rsidRDefault="003276C9" w:rsidP="003276C9">
      <w:pPr>
        <w:spacing w:before="1"/>
        <w:ind w:left="1708" w:right="1707"/>
        <w:jc w:val="center"/>
      </w:pPr>
      <w:r>
        <w:t xml:space="preserve">Phone conference ID: 422 750 245# </w:t>
      </w:r>
    </w:p>
    <w:p w14:paraId="22AB3F51" w14:textId="51850099" w:rsidR="00830ABF" w:rsidRDefault="00830ABF" w:rsidP="003276C9">
      <w:pPr>
        <w:spacing w:before="1"/>
        <w:ind w:left="1708" w:right="1707"/>
        <w:jc w:val="center"/>
        <w:rPr>
          <w:rFonts w:ascii="Segoe UI"/>
          <w:sz w:val="20"/>
        </w:rPr>
      </w:pPr>
    </w:p>
    <w:p w14:paraId="1EA8D434" w14:textId="77777777" w:rsidR="00830ABF" w:rsidRDefault="00000000">
      <w:pPr>
        <w:ind w:left="359" w:right="315"/>
        <w:rPr>
          <w:i/>
        </w:rPr>
      </w:pPr>
      <w:r>
        <w:rPr>
          <w:i/>
        </w:rPr>
        <w:t>Notiﬁcation:</w:t>
      </w:r>
      <w:r>
        <w:rPr>
          <w:i/>
          <w:spacing w:val="-1"/>
        </w:rPr>
        <w:t xml:space="preserve"> </w:t>
      </w:r>
      <w:r>
        <w:rPr>
          <w:i/>
        </w:rPr>
        <w:t>Items</w:t>
      </w:r>
      <w:r>
        <w:rPr>
          <w:i/>
          <w:spacing w:val="-1"/>
        </w:rPr>
        <w:t xml:space="preserve"> </w:t>
      </w:r>
      <w:r>
        <w:rPr>
          <w:i/>
        </w:rPr>
        <w:t>on</w:t>
      </w:r>
      <w:r>
        <w:rPr>
          <w:i/>
          <w:spacing w:val="-3"/>
        </w:rPr>
        <w:t xml:space="preserve"> </w:t>
      </w:r>
      <w:r>
        <w:rPr>
          <w:i/>
        </w:rPr>
        <w:t>the</w:t>
      </w:r>
      <w:r>
        <w:rPr>
          <w:i/>
          <w:spacing w:val="-4"/>
        </w:rPr>
        <w:t xml:space="preserve"> </w:t>
      </w:r>
      <w:r>
        <w:rPr>
          <w:i/>
        </w:rPr>
        <w:t>agenda</w:t>
      </w:r>
      <w:r>
        <w:rPr>
          <w:i/>
          <w:spacing w:val="-3"/>
        </w:rPr>
        <w:t xml:space="preserve"> </w:t>
      </w:r>
      <w:r>
        <w:rPr>
          <w:i/>
        </w:rPr>
        <w:t>may</w:t>
      </w:r>
      <w:r>
        <w:rPr>
          <w:i/>
          <w:spacing w:val="-2"/>
        </w:rPr>
        <w:t xml:space="preserve"> </w:t>
      </w:r>
      <w:r>
        <w:rPr>
          <w:i/>
        </w:rPr>
        <w:t>be</w:t>
      </w:r>
      <w:r>
        <w:rPr>
          <w:i/>
          <w:spacing w:val="-2"/>
        </w:rPr>
        <w:t xml:space="preserve"> </w:t>
      </w:r>
      <w:r>
        <w:rPr>
          <w:i/>
        </w:rPr>
        <w:t>taken</w:t>
      </w:r>
      <w:r>
        <w:rPr>
          <w:i/>
          <w:spacing w:val="-3"/>
        </w:rPr>
        <w:t xml:space="preserve"> </w:t>
      </w:r>
      <w:r>
        <w:rPr>
          <w:i/>
        </w:rPr>
        <w:t>out</w:t>
      </w:r>
      <w:r>
        <w:rPr>
          <w:i/>
          <w:spacing w:val="-1"/>
        </w:rPr>
        <w:t xml:space="preserve"> </w:t>
      </w:r>
      <w:r>
        <w:rPr>
          <w:i/>
        </w:rPr>
        <w:t>of</w:t>
      </w:r>
      <w:r>
        <w:rPr>
          <w:i/>
          <w:spacing w:val="-4"/>
        </w:rPr>
        <w:t xml:space="preserve"> </w:t>
      </w:r>
      <w:r>
        <w:rPr>
          <w:i/>
        </w:rPr>
        <w:t>order,</w:t>
      </w:r>
      <w:r>
        <w:rPr>
          <w:i/>
          <w:spacing w:val="-4"/>
        </w:rPr>
        <w:t xml:space="preserve"> </w:t>
      </w:r>
      <w:r>
        <w:rPr>
          <w:i/>
        </w:rPr>
        <w:t>may</w:t>
      </w:r>
      <w:r>
        <w:rPr>
          <w:i/>
          <w:spacing w:val="-2"/>
        </w:rPr>
        <w:t xml:space="preserve"> </w:t>
      </w:r>
      <w:r>
        <w:rPr>
          <w:i/>
        </w:rPr>
        <w:t>be</w:t>
      </w:r>
      <w:r>
        <w:rPr>
          <w:i/>
          <w:spacing w:val="-4"/>
        </w:rPr>
        <w:t xml:space="preserve"> </w:t>
      </w:r>
      <w:r>
        <w:rPr>
          <w:i/>
        </w:rPr>
        <w:t>combined</w:t>
      </w:r>
      <w:r>
        <w:rPr>
          <w:i/>
          <w:spacing w:val="-3"/>
        </w:rPr>
        <w:t xml:space="preserve"> </w:t>
      </w:r>
      <w:r>
        <w:rPr>
          <w:i/>
        </w:rPr>
        <w:t>for</w:t>
      </w:r>
      <w:r>
        <w:rPr>
          <w:i/>
          <w:spacing w:val="-1"/>
        </w:rPr>
        <w:t xml:space="preserve"> </w:t>
      </w:r>
      <w:r>
        <w:rPr>
          <w:i/>
        </w:rPr>
        <w:t>consideration,</w:t>
      </w:r>
      <w:r>
        <w:rPr>
          <w:i/>
          <w:spacing w:val="-2"/>
        </w:rPr>
        <w:t xml:space="preserve"> </w:t>
      </w:r>
      <w:r>
        <w:rPr>
          <w:i/>
        </w:rPr>
        <w:t>and</w:t>
      </w:r>
      <w:r>
        <w:rPr>
          <w:i/>
          <w:spacing w:val="-5"/>
        </w:rPr>
        <w:t xml:space="preserve"> </w:t>
      </w:r>
      <w:r>
        <w:rPr>
          <w:i/>
        </w:rPr>
        <w:t>may</w:t>
      </w:r>
      <w:r>
        <w:rPr>
          <w:i/>
          <w:spacing w:val="-2"/>
        </w:rPr>
        <w:t xml:space="preserve"> </w:t>
      </w:r>
      <w:r>
        <w:rPr>
          <w:i/>
        </w:rPr>
        <w:t>be</w:t>
      </w:r>
      <w:r>
        <w:rPr>
          <w:i/>
          <w:spacing w:val="-2"/>
        </w:rPr>
        <w:t xml:space="preserve"> </w:t>
      </w:r>
      <w:r>
        <w:rPr>
          <w:i/>
        </w:rPr>
        <w:t>removed from the agenda or delayed for discussion at any time.</w:t>
      </w:r>
    </w:p>
    <w:p w14:paraId="4DE19732" w14:textId="77777777" w:rsidR="00830ABF" w:rsidRDefault="00830ABF">
      <w:pPr>
        <w:pStyle w:val="BodyText"/>
        <w:rPr>
          <w:i/>
        </w:rPr>
      </w:pPr>
    </w:p>
    <w:p w14:paraId="62723DDE" w14:textId="57D33604" w:rsidR="00830ABF" w:rsidRDefault="00000000" w:rsidP="00A80D4D">
      <w:pPr>
        <w:pStyle w:val="ListParagraph"/>
      </w:pPr>
      <w:r>
        <w:t>Call</w:t>
      </w:r>
      <w:r>
        <w:rPr>
          <w:spacing w:val="-3"/>
        </w:rPr>
        <w:t xml:space="preserve"> </w:t>
      </w:r>
      <w:r>
        <w:t>to</w:t>
      </w:r>
      <w:r>
        <w:rPr>
          <w:spacing w:val="-2"/>
        </w:rPr>
        <w:t xml:space="preserve"> </w:t>
      </w:r>
      <w:r>
        <w:t>Order</w:t>
      </w:r>
      <w:r>
        <w:rPr>
          <w:spacing w:val="-3"/>
        </w:rPr>
        <w:t xml:space="preserve"> 1</w:t>
      </w:r>
      <w:r>
        <w:rPr>
          <w:spacing w:val="-2"/>
        </w:rPr>
        <w:t>2:32pm</w:t>
      </w:r>
    </w:p>
    <w:p w14:paraId="53BC4C48" w14:textId="77777777" w:rsidR="00830ABF" w:rsidRDefault="00000000" w:rsidP="00A80D4D">
      <w:pPr>
        <w:pStyle w:val="ListParagraph"/>
      </w:pPr>
      <w:r>
        <w:t>Roll</w:t>
      </w:r>
      <w:r>
        <w:rPr>
          <w:spacing w:val="-3"/>
        </w:rPr>
        <w:t xml:space="preserve"> </w:t>
      </w:r>
      <w:r>
        <w:rPr>
          <w:spacing w:val="-4"/>
        </w:rPr>
        <w:t>Call</w:t>
      </w:r>
    </w:p>
    <w:p w14:paraId="79C74FCD" w14:textId="77777777" w:rsidR="00830ABF" w:rsidRDefault="00830ABF">
      <w:pPr>
        <w:pStyle w:val="BodyText"/>
        <w:spacing w:before="8" w:after="1"/>
        <w:rPr>
          <w:b/>
          <w:sz w:val="19"/>
        </w:rPr>
      </w:pPr>
    </w:p>
    <w:tbl>
      <w:tblPr>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38"/>
        <w:gridCol w:w="4872"/>
      </w:tblGrid>
      <w:tr w:rsidR="00830ABF" w14:paraId="4C26AE4F" w14:textId="77777777">
        <w:trPr>
          <w:trHeight w:val="268"/>
        </w:trPr>
        <w:tc>
          <w:tcPr>
            <w:tcW w:w="4838" w:type="dxa"/>
          </w:tcPr>
          <w:p w14:paraId="6E4D7005" w14:textId="77777777" w:rsidR="00830ABF" w:rsidRDefault="00000000">
            <w:pPr>
              <w:pStyle w:val="TableParagraph"/>
              <w:ind w:left="467"/>
              <w:rPr>
                <w:b/>
              </w:rPr>
            </w:pPr>
            <w:r>
              <w:rPr>
                <w:b/>
                <w:spacing w:val="-4"/>
              </w:rPr>
              <w:t>Name</w:t>
            </w:r>
          </w:p>
        </w:tc>
        <w:tc>
          <w:tcPr>
            <w:tcW w:w="4872" w:type="dxa"/>
          </w:tcPr>
          <w:p w14:paraId="2BCF5618" w14:textId="77777777" w:rsidR="00830ABF" w:rsidRDefault="00000000">
            <w:pPr>
              <w:pStyle w:val="TableParagraph"/>
              <w:rPr>
                <w:b/>
              </w:rPr>
            </w:pPr>
            <w:r>
              <w:rPr>
                <w:b/>
                <w:spacing w:val="-2"/>
              </w:rPr>
              <w:t>Position</w:t>
            </w:r>
          </w:p>
        </w:tc>
      </w:tr>
      <w:tr w:rsidR="00830ABF" w14:paraId="63CA0050" w14:textId="77777777">
        <w:trPr>
          <w:trHeight w:val="268"/>
        </w:trPr>
        <w:tc>
          <w:tcPr>
            <w:tcW w:w="4838" w:type="dxa"/>
          </w:tcPr>
          <w:p w14:paraId="02F9F381" w14:textId="06DC64A3" w:rsidR="00830ABF" w:rsidRDefault="005150E4">
            <w:pPr>
              <w:pStyle w:val="TableParagraph"/>
              <w:ind w:left="467"/>
            </w:pPr>
            <w:r>
              <w:t>Holly Holwager</w:t>
            </w:r>
            <w:r>
              <w:rPr>
                <w:spacing w:val="-4"/>
              </w:rPr>
              <w:t xml:space="preserve"> </w:t>
            </w:r>
            <w:r>
              <w:rPr>
                <w:spacing w:val="-10"/>
              </w:rPr>
              <w:t>X</w:t>
            </w:r>
          </w:p>
        </w:tc>
        <w:tc>
          <w:tcPr>
            <w:tcW w:w="4872" w:type="dxa"/>
          </w:tcPr>
          <w:p w14:paraId="49FF576E" w14:textId="77777777" w:rsidR="00830ABF" w:rsidRDefault="00000000">
            <w:pPr>
              <w:pStyle w:val="TableParagraph"/>
            </w:pPr>
            <w:r>
              <w:t>Division</w:t>
            </w:r>
            <w:r>
              <w:rPr>
                <w:spacing w:val="-7"/>
              </w:rPr>
              <w:t xml:space="preserve"> </w:t>
            </w:r>
            <w:r>
              <w:t>of</w:t>
            </w:r>
            <w:r>
              <w:rPr>
                <w:spacing w:val="-4"/>
              </w:rPr>
              <w:t xml:space="preserve"> </w:t>
            </w:r>
            <w:r>
              <w:t>Outdoor</w:t>
            </w:r>
            <w:r>
              <w:rPr>
                <w:spacing w:val="-4"/>
              </w:rPr>
              <w:t xml:space="preserve"> </w:t>
            </w:r>
            <w:r>
              <w:t>Recreation</w:t>
            </w:r>
            <w:r>
              <w:rPr>
                <w:spacing w:val="-5"/>
              </w:rPr>
              <w:t xml:space="preserve"> </w:t>
            </w:r>
            <w:r>
              <w:rPr>
                <w:spacing w:val="-2"/>
              </w:rPr>
              <w:t>Representative</w:t>
            </w:r>
          </w:p>
        </w:tc>
      </w:tr>
      <w:tr w:rsidR="00830ABF" w14:paraId="0B5BEE04" w14:textId="77777777">
        <w:trPr>
          <w:trHeight w:val="268"/>
        </w:trPr>
        <w:tc>
          <w:tcPr>
            <w:tcW w:w="4838" w:type="dxa"/>
          </w:tcPr>
          <w:p w14:paraId="577AD660" w14:textId="5F2B0B68" w:rsidR="00830ABF" w:rsidRDefault="005150E4">
            <w:pPr>
              <w:pStyle w:val="TableParagraph"/>
              <w:ind w:left="467"/>
            </w:pPr>
            <w:r>
              <w:t>Bryan Walker</w:t>
            </w:r>
            <w:r>
              <w:rPr>
                <w:spacing w:val="-5"/>
              </w:rPr>
              <w:t xml:space="preserve"> </w:t>
            </w:r>
            <w:r>
              <w:rPr>
                <w:spacing w:val="-10"/>
              </w:rPr>
              <w:t>X</w:t>
            </w:r>
          </w:p>
        </w:tc>
        <w:tc>
          <w:tcPr>
            <w:tcW w:w="4872" w:type="dxa"/>
          </w:tcPr>
          <w:p w14:paraId="1E7F0E7F" w14:textId="77777777" w:rsidR="00830ABF" w:rsidRDefault="00000000">
            <w:pPr>
              <w:pStyle w:val="TableParagraph"/>
            </w:pPr>
            <w:r>
              <w:t>Department</w:t>
            </w:r>
            <w:r>
              <w:rPr>
                <w:spacing w:val="-5"/>
              </w:rPr>
              <w:t xml:space="preserve"> </w:t>
            </w:r>
            <w:r>
              <w:t>of</w:t>
            </w:r>
            <w:r>
              <w:rPr>
                <w:spacing w:val="-8"/>
              </w:rPr>
              <w:t xml:space="preserve"> </w:t>
            </w:r>
            <w:r>
              <w:t>Education</w:t>
            </w:r>
            <w:r>
              <w:rPr>
                <w:spacing w:val="-6"/>
              </w:rPr>
              <w:t xml:space="preserve"> </w:t>
            </w:r>
            <w:r>
              <w:rPr>
                <w:spacing w:val="-2"/>
              </w:rPr>
              <w:t>Representative</w:t>
            </w:r>
          </w:p>
        </w:tc>
      </w:tr>
      <w:tr w:rsidR="00830ABF" w14:paraId="4D1CB884" w14:textId="77777777">
        <w:trPr>
          <w:trHeight w:val="268"/>
        </w:trPr>
        <w:tc>
          <w:tcPr>
            <w:tcW w:w="4838" w:type="dxa"/>
          </w:tcPr>
          <w:p w14:paraId="60C6B4B1" w14:textId="77777777" w:rsidR="00830ABF" w:rsidRDefault="00000000">
            <w:pPr>
              <w:pStyle w:val="TableParagraph"/>
              <w:ind w:left="467"/>
            </w:pPr>
            <w:r>
              <w:t>Julie</w:t>
            </w:r>
            <w:r>
              <w:rPr>
                <w:spacing w:val="-3"/>
              </w:rPr>
              <w:t xml:space="preserve"> </w:t>
            </w:r>
            <w:r>
              <w:t>Bless</w:t>
            </w:r>
            <w:r>
              <w:rPr>
                <w:spacing w:val="-5"/>
              </w:rPr>
              <w:t xml:space="preserve"> </w:t>
            </w:r>
            <w:r>
              <w:rPr>
                <w:spacing w:val="-10"/>
              </w:rPr>
              <w:t>X</w:t>
            </w:r>
          </w:p>
        </w:tc>
        <w:tc>
          <w:tcPr>
            <w:tcW w:w="4872" w:type="dxa"/>
          </w:tcPr>
          <w:p w14:paraId="420ECEB4" w14:textId="77777777" w:rsidR="00830ABF" w:rsidRDefault="00000000">
            <w:pPr>
              <w:pStyle w:val="TableParagraph"/>
            </w:pPr>
            <w:r>
              <w:t>Department</w:t>
            </w:r>
            <w:r>
              <w:rPr>
                <w:spacing w:val="-4"/>
              </w:rPr>
              <w:t xml:space="preserve"> </w:t>
            </w:r>
            <w:r>
              <w:t>of</w:t>
            </w:r>
            <w:r>
              <w:rPr>
                <w:spacing w:val="-8"/>
              </w:rPr>
              <w:t xml:space="preserve"> </w:t>
            </w:r>
            <w:r>
              <w:t>Wildlife</w:t>
            </w:r>
            <w:r>
              <w:rPr>
                <w:spacing w:val="-6"/>
              </w:rPr>
              <w:t xml:space="preserve"> </w:t>
            </w:r>
            <w:r>
              <w:rPr>
                <w:spacing w:val="-2"/>
              </w:rPr>
              <w:t>Representative</w:t>
            </w:r>
          </w:p>
        </w:tc>
      </w:tr>
      <w:tr w:rsidR="00830ABF" w14:paraId="31DCD424" w14:textId="77777777">
        <w:trPr>
          <w:trHeight w:val="537"/>
        </w:trPr>
        <w:tc>
          <w:tcPr>
            <w:tcW w:w="4838" w:type="dxa"/>
          </w:tcPr>
          <w:p w14:paraId="61DF73B9" w14:textId="6D79A46F" w:rsidR="00830ABF" w:rsidRDefault="003276C9">
            <w:pPr>
              <w:pStyle w:val="TableParagraph"/>
              <w:spacing w:line="268" w:lineRule="exact"/>
              <w:ind w:left="467"/>
            </w:pPr>
            <w:r>
              <w:t>Tate Else – not present</w:t>
            </w:r>
          </w:p>
        </w:tc>
        <w:tc>
          <w:tcPr>
            <w:tcW w:w="4872" w:type="dxa"/>
          </w:tcPr>
          <w:p w14:paraId="54675CE4" w14:textId="77777777" w:rsidR="00830ABF" w:rsidRDefault="00000000">
            <w:pPr>
              <w:pStyle w:val="TableParagraph"/>
              <w:spacing w:line="268" w:lineRule="exact"/>
            </w:pPr>
            <w:r>
              <w:t>Nevada</w:t>
            </w:r>
            <w:r>
              <w:rPr>
                <w:spacing w:val="-4"/>
              </w:rPr>
              <w:t xml:space="preserve"> </w:t>
            </w:r>
            <w:r>
              <w:t>Association</w:t>
            </w:r>
            <w:r>
              <w:rPr>
                <w:spacing w:val="-7"/>
              </w:rPr>
              <w:t xml:space="preserve"> </w:t>
            </w:r>
            <w:r>
              <w:t>of</w:t>
            </w:r>
            <w:r>
              <w:rPr>
                <w:spacing w:val="-4"/>
              </w:rPr>
              <w:t xml:space="preserve"> </w:t>
            </w:r>
            <w:r>
              <w:t>School</w:t>
            </w:r>
            <w:r>
              <w:rPr>
                <w:spacing w:val="-4"/>
              </w:rPr>
              <w:t xml:space="preserve"> </w:t>
            </w:r>
            <w:r>
              <w:rPr>
                <w:spacing w:val="-2"/>
              </w:rPr>
              <w:t>Superintendents</w:t>
            </w:r>
          </w:p>
          <w:p w14:paraId="1C638B1F" w14:textId="77777777" w:rsidR="00830ABF" w:rsidRDefault="00000000">
            <w:pPr>
              <w:pStyle w:val="TableParagraph"/>
              <w:spacing w:line="249" w:lineRule="exact"/>
            </w:pPr>
            <w:r>
              <w:rPr>
                <w:spacing w:val="-2"/>
              </w:rPr>
              <w:t>Representative</w:t>
            </w:r>
          </w:p>
        </w:tc>
      </w:tr>
      <w:tr w:rsidR="00830ABF" w14:paraId="668110A2" w14:textId="77777777">
        <w:trPr>
          <w:trHeight w:val="268"/>
        </w:trPr>
        <w:tc>
          <w:tcPr>
            <w:tcW w:w="4838" w:type="dxa"/>
          </w:tcPr>
          <w:p w14:paraId="7FC34589" w14:textId="276FE86E" w:rsidR="00830ABF" w:rsidRDefault="00000000">
            <w:pPr>
              <w:pStyle w:val="TableParagraph"/>
              <w:ind w:left="467"/>
            </w:pPr>
            <w:r>
              <w:t>Shelly</w:t>
            </w:r>
            <w:r>
              <w:rPr>
                <w:spacing w:val="-6"/>
              </w:rPr>
              <w:t xml:space="preserve"> </w:t>
            </w:r>
            <w:r>
              <w:t>Cruz-Crawford</w:t>
            </w:r>
            <w:r>
              <w:rPr>
                <w:spacing w:val="-5"/>
              </w:rPr>
              <w:t xml:space="preserve"> </w:t>
            </w:r>
            <w:r>
              <w:t>X</w:t>
            </w:r>
          </w:p>
        </w:tc>
        <w:tc>
          <w:tcPr>
            <w:tcW w:w="4872" w:type="dxa"/>
          </w:tcPr>
          <w:p w14:paraId="014F9E85" w14:textId="77777777" w:rsidR="00830ABF" w:rsidRDefault="00000000">
            <w:pPr>
              <w:pStyle w:val="TableParagraph"/>
            </w:pPr>
            <w:r>
              <w:t>Senate</w:t>
            </w:r>
            <w:r>
              <w:rPr>
                <w:spacing w:val="-7"/>
              </w:rPr>
              <w:t xml:space="preserve"> </w:t>
            </w:r>
            <w:r>
              <w:rPr>
                <w:spacing w:val="-2"/>
              </w:rPr>
              <w:t>Member</w:t>
            </w:r>
          </w:p>
        </w:tc>
      </w:tr>
      <w:tr w:rsidR="00830ABF" w14:paraId="1BFEBEB5" w14:textId="77777777">
        <w:trPr>
          <w:trHeight w:val="270"/>
        </w:trPr>
        <w:tc>
          <w:tcPr>
            <w:tcW w:w="4838" w:type="dxa"/>
          </w:tcPr>
          <w:p w14:paraId="0067F92A" w14:textId="77777777" w:rsidR="00830ABF" w:rsidRDefault="00000000">
            <w:pPr>
              <w:pStyle w:val="TableParagraph"/>
              <w:spacing w:before="1" w:line="249" w:lineRule="exact"/>
              <w:ind w:left="467"/>
            </w:pPr>
            <w:r>
              <w:t>Max</w:t>
            </w:r>
            <w:r>
              <w:rPr>
                <w:spacing w:val="-3"/>
              </w:rPr>
              <w:t xml:space="preserve"> </w:t>
            </w:r>
            <w:r>
              <w:t>Carter</w:t>
            </w:r>
            <w:r>
              <w:rPr>
                <w:spacing w:val="-4"/>
              </w:rPr>
              <w:t xml:space="preserve"> </w:t>
            </w:r>
            <w:r>
              <w:t>not</w:t>
            </w:r>
            <w:r>
              <w:rPr>
                <w:spacing w:val="-3"/>
              </w:rPr>
              <w:t xml:space="preserve"> </w:t>
            </w:r>
            <w:r>
              <w:rPr>
                <w:spacing w:val="-2"/>
              </w:rPr>
              <w:t>present</w:t>
            </w:r>
          </w:p>
        </w:tc>
        <w:tc>
          <w:tcPr>
            <w:tcW w:w="4872" w:type="dxa"/>
          </w:tcPr>
          <w:p w14:paraId="2FCE64D3" w14:textId="77777777" w:rsidR="00830ABF" w:rsidRDefault="00000000">
            <w:pPr>
              <w:pStyle w:val="TableParagraph"/>
              <w:spacing w:before="1" w:line="249" w:lineRule="exact"/>
            </w:pPr>
            <w:r>
              <w:t>Assembly</w:t>
            </w:r>
            <w:r>
              <w:rPr>
                <w:spacing w:val="-6"/>
              </w:rPr>
              <w:t xml:space="preserve"> </w:t>
            </w:r>
            <w:r>
              <w:rPr>
                <w:spacing w:val="-2"/>
              </w:rPr>
              <w:t>Member</w:t>
            </w:r>
          </w:p>
        </w:tc>
      </w:tr>
      <w:tr w:rsidR="00830ABF" w14:paraId="3BB96FC3" w14:textId="77777777">
        <w:trPr>
          <w:trHeight w:val="268"/>
        </w:trPr>
        <w:tc>
          <w:tcPr>
            <w:tcW w:w="4838" w:type="dxa"/>
          </w:tcPr>
          <w:p w14:paraId="16E6F5A1" w14:textId="77777777" w:rsidR="00830ABF" w:rsidRDefault="00000000">
            <w:pPr>
              <w:pStyle w:val="TableParagraph"/>
              <w:ind w:left="467"/>
            </w:pPr>
            <w:r>
              <w:t>Kristofer</w:t>
            </w:r>
            <w:r>
              <w:rPr>
                <w:spacing w:val="-8"/>
              </w:rPr>
              <w:t xml:space="preserve"> </w:t>
            </w:r>
            <w:r>
              <w:t>Peterson</w:t>
            </w:r>
            <w:r>
              <w:rPr>
                <w:spacing w:val="-5"/>
              </w:rPr>
              <w:t xml:space="preserve"> </w:t>
            </w:r>
            <w:r>
              <w:rPr>
                <w:spacing w:val="-10"/>
              </w:rPr>
              <w:t>X</w:t>
            </w:r>
          </w:p>
        </w:tc>
        <w:tc>
          <w:tcPr>
            <w:tcW w:w="4872" w:type="dxa"/>
          </w:tcPr>
          <w:p w14:paraId="3569ED18" w14:textId="77777777" w:rsidR="00830ABF" w:rsidRDefault="00000000">
            <w:pPr>
              <w:pStyle w:val="TableParagraph"/>
            </w:pPr>
            <w:r>
              <w:rPr>
                <w:spacing w:val="-2"/>
              </w:rPr>
              <w:t>Teacher</w:t>
            </w:r>
          </w:p>
        </w:tc>
      </w:tr>
      <w:tr w:rsidR="00830ABF" w14:paraId="6919722A" w14:textId="77777777">
        <w:trPr>
          <w:trHeight w:val="268"/>
        </w:trPr>
        <w:tc>
          <w:tcPr>
            <w:tcW w:w="4838" w:type="dxa"/>
          </w:tcPr>
          <w:p w14:paraId="54014E9A" w14:textId="77777777" w:rsidR="00830ABF" w:rsidRDefault="00000000">
            <w:pPr>
              <w:pStyle w:val="TableParagraph"/>
              <w:ind w:left="467"/>
            </w:pPr>
            <w:r>
              <w:rPr>
                <w:spacing w:val="-2"/>
              </w:rPr>
              <w:t>Vacant</w:t>
            </w:r>
          </w:p>
        </w:tc>
        <w:tc>
          <w:tcPr>
            <w:tcW w:w="4872" w:type="dxa"/>
          </w:tcPr>
          <w:p w14:paraId="51313DB7" w14:textId="77777777" w:rsidR="00830ABF" w:rsidRDefault="00000000">
            <w:pPr>
              <w:pStyle w:val="TableParagraph"/>
            </w:pPr>
            <w:r>
              <w:rPr>
                <w:spacing w:val="-2"/>
              </w:rPr>
              <w:t>Teacher</w:t>
            </w:r>
          </w:p>
        </w:tc>
      </w:tr>
      <w:tr w:rsidR="00830ABF" w14:paraId="588E5FE8" w14:textId="77777777">
        <w:trPr>
          <w:trHeight w:val="268"/>
        </w:trPr>
        <w:tc>
          <w:tcPr>
            <w:tcW w:w="4838" w:type="dxa"/>
          </w:tcPr>
          <w:p w14:paraId="103DA98D" w14:textId="77777777" w:rsidR="00830ABF" w:rsidRDefault="00000000">
            <w:pPr>
              <w:pStyle w:val="TableParagraph"/>
              <w:ind w:left="467"/>
            </w:pPr>
            <w:r>
              <w:rPr>
                <w:spacing w:val="-2"/>
              </w:rPr>
              <w:t>Vacant</w:t>
            </w:r>
          </w:p>
        </w:tc>
        <w:tc>
          <w:tcPr>
            <w:tcW w:w="4872" w:type="dxa"/>
          </w:tcPr>
          <w:p w14:paraId="289E361B" w14:textId="77777777" w:rsidR="00830ABF" w:rsidRDefault="00000000">
            <w:pPr>
              <w:pStyle w:val="TableParagraph"/>
            </w:pPr>
            <w:r>
              <w:rPr>
                <w:spacing w:val="-2"/>
              </w:rPr>
              <w:t>Pupil</w:t>
            </w:r>
          </w:p>
        </w:tc>
      </w:tr>
      <w:tr w:rsidR="00830ABF" w14:paraId="0C700D20" w14:textId="77777777">
        <w:trPr>
          <w:trHeight w:val="268"/>
        </w:trPr>
        <w:tc>
          <w:tcPr>
            <w:tcW w:w="4838" w:type="dxa"/>
          </w:tcPr>
          <w:p w14:paraId="690226AA" w14:textId="77777777" w:rsidR="00830ABF" w:rsidRDefault="00000000">
            <w:pPr>
              <w:pStyle w:val="TableParagraph"/>
              <w:ind w:left="467"/>
            </w:pPr>
            <w:r>
              <w:t>Melanie</w:t>
            </w:r>
            <w:r>
              <w:rPr>
                <w:spacing w:val="-9"/>
              </w:rPr>
              <w:t xml:space="preserve"> </w:t>
            </w:r>
            <w:r>
              <w:t>Erquiaga</w:t>
            </w:r>
            <w:r>
              <w:rPr>
                <w:spacing w:val="-5"/>
              </w:rPr>
              <w:t xml:space="preserve"> </w:t>
            </w:r>
            <w:r>
              <w:rPr>
                <w:spacing w:val="-10"/>
              </w:rPr>
              <w:t>X</w:t>
            </w:r>
          </w:p>
        </w:tc>
        <w:tc>
          <w:tcPr>
            <w:tcW w:w="4872" w:type="dxa"/>
          </w:tcPr>
          <w:p w14:paraId="12922A5E" w14:textId="77777777" w:rsidR="00830ABF" w:rsidRDefault="00000000">
            <w:pPr>
              <w:pStyle w:val="TableParagraph"/>
            </w:pPr>
            <w:r>
              <w:t>Nature-based</w:t>
            </w:r>
            <w:r>
              <w:rPr>
                <w:spacing w:val="-9"/>
              </w:rPr>
              <w:t xml:space="preserve"> </w:t>
            </w:r>
            <w:r>
              <w:t>Education</w:t>
            </w:r>
            <w:r>
              <w:rPr>
                <w:spacing w:val="-10"/>
              </w:rPr>
              <w:t xml:space="preserve"> </w:t>
            </w:r>
            <w:r>
              <w:rPr>
                <w:spacing w:val="-2"/>
              </w:rPr>
              <w:t>Provider</w:t>
            </w:r>
          </w:p>
        </w:tc>
      </w:tr>
      <w:tr w:rsidR="00830ABF" w14:paraId="7448B9C7" w14:textId="77777777">
        <w:trPr>
          <w:trHeight w:val="268"/>
        </w:trPr>
        <w:tc>
          <w:tcPr>
            <w:tcW w:w="4838" w:type="dxa"/>
          </w:tcPr>
          <w:p w14:paraId="41B44836" w14:textId="77777777" w:rsidR="00830ABF" w:rsidRDefault="00000000">
            <w:pPr>
              <w:pStyle w:val="TableParagraph"/>
              <w:ind w:left="467"/>
            </w:pPr>
            <w:r>
              <w:rPr>
                <w:spacing w:val="-2"/>
              </w:rPr>
              <w:t>Vacant</w:t>
            </w:r>
          </w:p>
        </w:tc>
        <w:tc>
          <w:tcPr>
            <w:tcW w:w="4872" w:type="dxa"/>
          </w:tcPr>
          <w:p w14:paraId="3C431350" w14:textId="77777777" w:rsidR="00830ABF" w:rsidRDefault="00000000">
            <w:pPr>
              <w:pStyle w:val="TableParagraph"/>
            </w:pPr>
            <w:r>
              <w:t>Nature-based</w:t>
            </w:r>
            <w:r>
              <w:rPr>
                <w:spacing w:val="-9"/>
              </w:rPr>
              <w:t xml:space="preserve"> </w:t>
            </w:r>
            <w:r>
              <w:t>Education</w:t>
            </w:r>
            <w:r>
              <w:rPr>
                <w:spacing w:val="-10"/>
              </w:rPr>
              <w:t xml:space="preserve"> </w:t>
            </w:r>
            <w:r>
              <w:rPr>
                <w:spacing w:val="-2"/>
              </w:rPr>
              <w:t>Provider</w:t>
            </w:r>
          </w:p>
        </w:tc>
      </w:tr>
    </w:tbl>
    <w:p w14:paraId="250BFFB4" w14:textId="77777777" w:rsidR="00830ABF" w:rsidRDefault="00830ABF">
      <w:pPr>
        <w:pStyle w:val="BodyText"/>
        <w:spacing w:before="4"/>
        <w:rPr>
          <w:b/>
        </w:rPr>
      </w:pPr>
    </w:p>
    <w:p w14:paraId="2E4F2FFE" w14:textId="77777777" w:rsidR="003276C9" w:rsidRDefault="003276C9">
      <w:pPr>
        <w:pStyle w:val="BodyText"/>
        <w:spacing w:before="4"/>
        <w:rPr>
          <w:b/>
        </w:rPr>
      </w:pPr>
    </w:p>
    <w:p w14:paraId="26DFB69D" w14:textId="77777777" w:rsidR="00830ABF" w:rsidRPr="003276C9" w:rsidRDefault="00000000" w:rsidP="00A80D4D">
      <w:pPr>
        <w:pStyle w:val="ListParagraph"/>
      </w:pPr>
      <w:r>
        <w:t>Public</w:t>
      </w:r>
      <w:r>
        <w:rPr>
          <w:spacing w:val="-6"/>
        </w:rPr>
        <w:t xml:space="preserve"> </w:t>
      </w:r>
      <w:r>
        <w:t>comment</w:t>
      </w:r>
      <w:r>
        <w:rPr>
          <w:spacing w:val="-1"/>
        </w:rPr>
        <w:t xml:space="preserve"> </w:t>
      </w:r>
      <w:r>
        <w:t>-</w:t>
      </w:r>
      <w:r>
        <w:rPr>
          <w:spacing w:val="-5"/>
        </w:rPr>
        <w:t xml:space="preserve"> </w:t>
      </w:r>
      <w:r>
        <w:rPr>
          <w:spacing w:val="-4"/>
        </w:rPr>
        <w:t xml:space="preserve">NONE </w:t>
      </w:r>
    </w:p>
    <w:p w14:paraId="2E376DE3" w14:textId="77777777" w:rsidR="00830ABF" w:rsidRPr="00A80D4D" w:rsidRDefault="00000000">
      <w:pPr>
        <w:pStyle w:val="BodyText"/>
        <w:spacing w:before="28"/>
        <w:ind w:left="1080" w:right="315"/>
      </w:pPr>
      <w:r>
        <w:t>Public comment is limited to 3 minutes per person.</w:t>
      </w:r>
      <w:r>
        <w:rPr>
          <w:spacing w:val="40"/>
        </w:rPr>
        <w:t xml:space="preserve"> </w:t>
      </w:r>
      <w:r>
        <w:t>The public may request that items be added to a future agenda.</w:t>
      </w:r>
      <w:r>
        <w:rPr>
          <w:spacing w:val="-11"/>
        </w:rPr>
        <w:t xml:space="preserve"> </w:t>
      </w:r>
      <w:r>
        <w:rPr>
          <w:u w:val="single"/>
        </w:rPr>
        <w:t>No</w:t>
      </w:r>
      <w:r>
        <w:rPr>
          <w:spacing w:val="-10"/>
          <w:u w:val="single"/>
        </w:rPr>
        <w:t xml:space="preserve"> </w:t>
      </w:r>
      <w:r>
        <w:rPr>
          <w:u w:val="single"/>
        </w:rPr>
        <w:t>action</w:t>
      </w:r>
      <w:r>
        <w:rPr>
          <w:spacing w:val="-12"/>
          <w:u w:val="single"/>
        </w:rPr>
        <w:t xml:space="preserve"> </w:t>
      </w:r>
      <w:r>
        <w:rPr>
          <w:u w:val="single"/>
        </w:rPr>
        <w:t>will</w:t>
      </w:r>
      <w:r>
        <w:rPr>
          <w:spacing w:val="-13"/>
          <w:u w:val="single"/>
        </w:rPr>
        <w:t xml:space="preserve"> </w:t>
      </w:r>
      <w:r>
        <w:rPr>
          <w:u w:val="single"/>
        </w:rPr>
        <w:t>be</w:t>
      </w:r>
      <w:r>
        <w:rPr>
          <w:spacing w:val="-11"/>
          <w:u w:val="single"/>
        </w:rPr>
        <w:t xml:space="preserve"> </w:t>
      </w:r>
      <w:r>
        <w:rPr>
          <w:u w:val="single"/>
        </w:rPr>
        <w:t>taken</w:t>
      </w:r>
      <w:r>
        <w:rPr>
          <w:spacing w:val="-12"/>
          <w:u w:val="single"/>
        </w:rPr>
        <w:t xml:space="preserve"> </w:t>
      </w:r>
      <w:r>
        <w:rPr>
          <w:u w:val="single"/>
        </w:rPr>
        <w:t>on</w:t>
      </w:r>
      <w:r>
        <w:rPr>
          <w:spacing w:val="-12"/>
          <w:u w:val="single"/>
        </w:rPr>
        <w:t xml:space="preserve"> </w:t>
      </w:r>
      <w:r>
        <w:rPr>
          <w:u w:val="single"/>
        </w:rPr>
        <w:t>any</w:t>
      </w:r>
      <w:r>
        <w:rPr>
          <w:spacing w:val="-8"/>
          <w:u w:val="single"/>
        </w:rPr>
        <w:t xml:space="preserve"> </w:t>
      </w:r>
      <w:r>
        <w:rPr>
          <w:u w:val="single"/>
        </w:rPr>
        <w:t>matter</w:t>
      </w:r>
      <w:r>
        <w:rPr>
          <w:spacing w:val="-9"/>
          <w:u w:val="single"/>
        </w:rPr>
        <w:t xml:space="preserve"> </w:t>
      </w:r>
      <w:r>
        <w:rPr>
          <w:u w:val="single"/>
        </w:rPr>
        <w:t>raised</w:t>
      </w:r>
      <w:r>
        <w:rPr>
          <w:spacing w:val="-12"/>
          <w:u w:val="single"/>
        </w:rPr>
        <w:t xml:space="preserve"> </w:t>
      </w:r>
      <w:r>
        <w:rPr>
          <w:u w:val="single"/>
        </w:rPr>
        <w:t>during</w:t>
      </w:r>
      <w:r>
        <w:rPr>
          <w:spacing w:val="-12"/>
          <w:u w:val="single"/>
        </w:rPr>
        <w:t xml:space="preserve"> </w:t>
      </w:r>
      <w:r>
        <w:rPr>
          <w:u w:val="single"/>
        </w:rPr>
        <w:t>the</w:t>
      </w:r>
      <w:r>
        <w:rPr>
          <w:spacing w:val="-11"/>
          <w:u w:val="single"/>
        </w:rPr>
        <w:t xml:space="preserve"> </w:t>
      </w:r>
      <w:r>
        <w:rPr>
          <w:u w:val="single"/>
        </w:rPr>
        <w:t>public</w:t>
      </w:r>
      <w:r>
        <w:rPr>
          <w:spacing w:val="-9"/>
          <w:u w:val="single"/>
        </w:rPr>
        <w:t xml:space="preserve"> </w:t>
      </w:r>
      <w:r>
        <w:rPr>
          <w:u w:val="single"/>
        </w:rPr>
        <w:t>comment</w:t>
      </w:r>
      <w:r>
        <w:rPr>
          <w:spacing w:val="-11"/>
          <w:u w:val="single"/>
        </w:rPr>
        <w:t xml:space="preserve"> </w:t>
      </w:r>
      <w:r>
        <w:rPr>
          <w:u w:val="single"/>
        </w:rPr>
        <w:t>period</w:t>
      </w:r>
      <w:r>
        <w:rPr>
          <w:spacing w:val="-12"/>
          <w:u w:val="single"/>
        </w:rPr>
        <w:t xml:space="preserve"> </w:t>
      </w:r>
      <w:r>
        <w:rPr>
          <w:u w:val="single"/>
        </w:rPr>
        <w:t>that</w:t>
      </w:r>
      <w:r>
        <w:rPr>
          <w:spacing w:val="-11"/>
          <w:u w:val="single"/>
        </w:rPr>
        <w:t xml:space="preserve"> </w:t>
      </w:r>
      <w:r>
        <w:rPr>
          <w:u w:val="single"/>
        </w:rPr>
        <w:t>is</w:t>
      </w:r>
      <w:r>
        <w:rPr>
          <w:spacing w:val="-9"/>
          <w:u w:val="single"/>
        </w:rPr>
        <w:t xml:space="preserve"> </w:t>
      </w:r>
      <w:r>
        <w:rPr>
          <w:u w:val="single"/>
        </w:rPr>
        <w:t>not</w:t>
      </w:r>
      <w:r>
        <w:rPr>
          <w:spacing w:val="-3"/>
          <w:u w:val="single"/>
        </w:rPr>
        <w:t xml:space="preserve"> </w:t>
      </w:r>
      <w:r>
        <w:rPr>
          <w:u w:val="single"/>
        </w:rPr>
        <w:t>already</w:t>
      </w:r>
      <w:r>
        <w:rPr>
          <w:spacing w:val="-4"/>
          <w:u w:val="single"/>
        </w:rPr>
        <w:t xml:space="preserve"> </w:t>
      </w:r>
      <w:r>
        <w:rPr>
          <w:u w:val="single"/>
        </w:rPr>
        <w:t>on</w:t>
      </w:r>
      <w:r>
        <w:rPr>
          <w:spacing w:val="-6"/>
          <w:u w:val="single"/>
        </w:rPr>
        <w:t xml:space="preserve"> </w:t>
      </w:r>
      <w:r>
        <w:rPr>
          <w:u w:val="single"/>
        </w:rPr>
        <w:t>the</w:t>
      </w:r>
      <w:r>
        <w:t xml:space="preserve"> </w:t>
      </w:r>
      <w:r w:rsidRPr="00A80D4D">
        <w:rPr>
          <w:u w:val="single"/>
        </w:rPr>
        <w:t>agenda</w:t>
      </w:r>
      <w:r w:rsidRPr="00A80D4D">
        <w:t>.</w:t>
      </w:r>
      <w:r w:rsidRPr="00A80D4D">
        <w:rPr>
          <w:spacing w:val="40"/>
        </w:rPr>
        <w:t xml:space="preserve"> </w:t>
      </w:r>
      <w:r w:rsidRPr="00A80D4D">
        <w:t>Persons making comment will be asked to begin by stating and spelling their name for the record.</w:t>
      </w:r>
    </w:p>
    <w:p w14:paraId="1F7F5836" w14:textId="55CA1DAE" w:rsidR="00830ABF" w:rsidRPr="00A80D4D" w:rsidRDefault="00000000">
      <w:pPr>
        <w:ind w:left="1079" w:right="315"/>
        <w:rPr>
          <w:i/>
        </w:rPr>
      </w:pPr>
      <w:r w:rsidRPr="00A80D4D">
        <w:rPr>
          <w:i/>
        </w:rPr>
        <w:t>Forum</w:t>
      </w:r>
      <w:r w:rsidRPr="00A80D4D">
        <w:rPr>
          <w:i/>
          <w:spacing w:val="-12"/>
        </w:rPr>
        <w:t xml:space="preserve"> </w:t>
      </w:r>
      <w:r w:rsidRPr="00A80D4D">
        <w:rPr>
          <w:i/>
        </w:rPr>
        <w:t>restrictions</w:t>
      </w:r>
      <w:r w:rsidRPr="00A80D4D">
        <w:rPr>
          <w:i/>
          <w:spacing w:val="-7"/>
        </w:rPr>
        <w:t xml:space="preserve"> </w:t>
      </w:r>
      <w:r w:rsidRPr="00A80D4D">
        <w:rPr>
          <w:i/>
        </w:rPr>
        <w:t>and</w:t>
      </w:r>
      <w:r w:rsidRPr="00A80D4D">
        <w:rPr>
          <w:i/>
          <w:spacing w:val="-13"/>
        </w:rPr>
        <w:t xml:space="preserve"> </w:t>
      </w:r>
      <w:r w:rsidRPr="00A80D4D">
        <w:rPr>
          <w:i/>
        </w:rPr>
        <w:t>orderly</w:t>
      </w:r>
      <w:r w:rsidRPr="00A80D4D">
        <w:rPr>
          <w:i/>
          <w:spacing w:val="-9"/>
        </w:rPr>
        <w:t xml:space="preserve"> </w:t>
      </w:r>
      <w:r w:rsidRPr="00A80D4D">
        <w:rPr>
          <w:i/>
        </w:rPr>
        <w:t>business:</w:t>
      </w:r>
      <w:r w:rsidRPr="00A80D4D">
        <w:rPr>
          <w:i/>
          <w:spacing w:val="-11"/>
        </w:rPr>
        <w:t xml:space="preserve"> </w:t>
      </w:r>
      <w:r w:rsidRPr="00A80D4D">
        <w:rPr>
          <w:i/>
        </w:rPr>
        <w:t>The</w:t>
      </w:r>
      <w:r w:rsidRPr="00A80D4D">
        <w:rPr>
          <w:i/>
          <w:spacing w:val="-10"/>
        </w:rPr>
        <w:t xml:space="preserve"> </w:t>
      </w:r>
      <w:r w:rsidRPr="00A80D4D">
        <w:rPr>
          <w:i/>
        </w:rPr>
        <w:t>viewpoint</w:t>
      </w:r>
      <w:r w:rsidRPr="00A80D4D">
        <w:rPr>
          <w:i/>
          <w:spacing w:val="-5"/>
        </w:rPr>
        <w:t xml:space="preserve"> </w:t>
      </w:r>
      <w:r w:rsidRPr="00A80D4D">
        <w:rPr>
          <w:i/>
        </w:rPr>
        <w:t>of</w:t>
      </w:r>
      <w:r w:rsidRPr="00A80D4D">
        <w:rPr>
          <w:i/>
          <w:spacing w:val="-13"/>
        </w:rPr>
        <w:t xml:space="preserve"> </w:t>
      </w:r>
      <w:r w:rsidRPr="00A80D4D">
        <w:rPr>
          <w:i/>
        </w:rPr>
        <w:t>a</w:t>
      </w:r>
      <w:r w:rsidRPr="00A80D4D">
        <w:rPr>
          <w:i/>
          <w:spacing w:val="-10"/>
        </w:rPr>
        <w:t xml:space="preserve"> </w:t>
      </w:r>
      <w:r w:rsidRPr="00A80D4D">
        <w:rPr>
          <w:i/>
        </w:rPr>
        <w:t>speaker</w:t>
      </w:r>
      <w:r w:rsidRPr="00A80D4D">
        <w:rPr>
          <w:i/>
          <w:spacing w:val="-7"/>
        </w:rPr>
        <w:t xml:space="preserve"> </w:t>
      </w:r>
      <w:r w:rsidRPr="00A80D4D">
        <w:rPr>
          <w:i/>
        </w:rPr>
        <w:t>will</w:t>
      </w:r>
      <w:r w:rsidRPr="00A80D4D">
        <w:rPr>
          <w:i/>
          <w:spacing w:val="-10"/>
        </w:rPr>
        <w:t xml:space="preserve"> </w:t>
      </w:r>
      <w:r w:rsidRPr="00A80D4D">
        <w:rPr>
          <w:i/>
        </w:rPr>
        <w:t>not</w:t>
      </w:r>
      <w:r w:rsidRPr="00A80D4D">
        <w:rPr>
          <w:i/>
          <w:spacing w:val="-12"/>
        </w:rPr>
        <w:t xml:space="preserve"> </w:t>
      </w:r>
      <w:r w:rsidRPr="00A80D4D">
        <w:rPr>
          <w:i/>
        </w:rPr>
        <w:t>be</w:t>
      </w:r>
      <w:r w:rsidRPr="00A80D4D">
        <w:rPr>
          <w:i/>
          <w:spacing w:val="-12"/>
        </w:rPr>
        <w:t xml:space="preserve"> </w:t>
      </w:r>
      <w:r w:rsidRPr="00A80D4D">
        <w:rPr>
          <w:i/>
        </w:rPr>
        <w:t>restricted,</w:t>
      </w:r>
      <w:r w:rsidRPr="00A80D4D">
        <w:rPr>
          <w:i/>
          <w:spacing w:val="-10"/>
        </w:rPr>
        <w:t xml:space="preserve"> </w:t>
      </w:r>
      <w:r w:rsidRPr="00A80D4D">
        <w:rPr>
          <w:i/>
        </w:rPr>
        <w:t>but</w:t>
      </w:r>
      <w:r w:rsidRPr="00A80D4D">
        <w:rPr>
          <w:i/>
          <w:spacing w:val="-10"/>
        </w:rPr>
        <w:t xml:space="preserve"> </w:t>
      </w:r>
      <w:r w:rsidRPr="00A80D4D">
        <w:rPr>
          <w:i/>
        </w:rPr>
        <w:t>reasonable restrictions may be imposed upon the time, place, and manner of speech. Irrelevant and unduly repetitious statements</w:t>
      </w:r>
      <w:r w:rsidRPr="00A80D4D">
        <w:rPr>
          <w:i/>
          <w:spacing w:val="-2"/>
        </w:rPr>
        <w:t xml:space="preserve"> </w:t>
      </w:r>
      <w:r w:rsidRPr="00A80D4D">
        <w:rPr>
          <w:i/>
        </w:rPr>
        <w:t>and</w:t>
      </w:r>
      <w:r w:rsidRPr="00A80D4D">
        <w:rPr>
          <w:i/>
          <w:spacing w:val="-4"/>
        </w:rPr>
        <w:t xml:space="preserve"> </w:t>
      </w:r>
      <w:r w:rsidRPr="00A80D4D">
        <w:rPr>
          <w:i/>
        </w:rPr>
        <w:t>personal</w:t>
      </w:r>
      <w:r w:rsidRPr="00A80D4D">
        <w:rPr>
          <w:i/>
          <w:spacing w:val="-3"/>
        </w:rPr>
        <w:t xml:space="preserve"> </w:t>
      </w:r>
      <w:r w:rsidRPr="00A80D4D">
        <w:rPr>
          <w:i/>
        </w:rPr>
        <w:t>attacks</w:t>
      </w:r>
      <w:r w:rsidRPr="00A80D4D">
        <w:rPr>
          <w:i/>
          <w:spacing w:val="-2"/>
        </w:rPr>
        <w:t xml:space="preserve"> </w:t>
      </w:r>
      <w:r w:rsidRPr="00A80D4D">
        <w:rPr>
          <w:i/>
        </w:rPr>
        <w:t>that</w:t>
      </w:r>
      <w:r w:rsidRPr="00A80D4D">
        <w:rPr>
          <w:i/>
          <w:spacing w:val="-2"/>
        </w:rPr>
        <w:t xml:space="preserve"> </w:t>
      </w:r>
      <w:r w:rsidRPr="00A80D4D">
        <w:rPr>
          <w:i/>
        </w:rPr>
        <w:t>antagonize</w:t>
      </w:r>
      <w:r w:rsidRPr="00A80D4D">
        <w:rPr>
          <w:i/>
          <w:spacing w:val="-3"/>
        </w:rPr>
        <w:t xml:space="preserve"> </w:t>
      </w:r>
      <w:r w:rsidRPr="00A80D4D">
        <w:rPr>
          <w:i/>
        </w:rPr>
        <w:t>or</w:t>
      </w:r>
      <w:r w:rsidRPr="00A80D4D">
        <w:rPr>
          <w:i/>
          <w:spacing w:val="-4"/>
        </w:rPr>
        <w:t xml:space="preserve"> </w:t>
      </w:r>
      <w:r w:rsidRPr="00A80D4D">
        <w:rPr>
          <w:i/>
        </w:rPr>
        <w:t>incite</w:t>
      </w:r>
      <w:r w:rsidRPr="00A80D4D">
        <w:rPr>
          <w:i/>
          <w:spacing w:val="-3"/>
        </w:rPr>
        <w:t xml:space="preserve"> </w:t>
      </w:r>
      <w:r w:rsidRPr="00A80D4D">
        <w:rPr>
          <w:i/>
        </w:rPr>
        <w:t>others</w:t>
      </w:r>
      <w:r w:rsidRPr="00A80D4D">
        <w:rPr>
          <w:i/>
          <w:spacing w:val="-2"/>
        </w:rPr>
        <w:t xml:space="preserve"> </w:t>
      </w:r>
      <w:r w:rsidRPr="00A80D4D">
        <w:rPr>
          <w:i/>
        </w:rPr>
        <w:t>are</w:t>
      </w:r>
      <w:r w:rsidRPr="00A80D4D">
        <w:rPr>
          <w:i/>
          <w:spacing w:val="-3"/>
        </w:rPr>
        <w:t xml:space="preserve"> </w:t>
      </w:r>
      <w:r w:rsidRPr="00A80D4D">
        <w:rPr>
          <w:i/>
        </w:rPr>
        <w:t>examples</w:t>
      </w:r>
      <w:r w:rsidRPr="00A80D4D">
        <w:rPr>
          <w:i/>
          <w:spacing w:val="-5"/>
        </w:rPr>
        <w:t xml:space="preserve"> </w:t>
      </w:r>
      <w:r w:rsidRPr="00A80D4D">
        <w:rPr>
          <w:i/>
        </w:rPr>
        <w:t>of</w:t>
      </w:r>
      <w:r w:rsidRPr="00A80D4D">
        <w:rPr>
          <w:i/>
          <w:spacing w:val="-5"/>
        </w:rPr>
        <w:t xml:space="preserve"> </w:t>
      </w:r>
      <w:r w:rsidRPr="00A80D4D">
        <w:rPr>
          <w:i/>
        </w:rPr>
        <w:t>public</w:t>
      </w:r>
      <w:r w:rsidRPr="00A80D4D">
        <w:rPr>
          <w:i/>
          <w:spacing w:val="-4"/>
        </w:rPr>
        <w:t xml:space="preserve"> </w:t>
      </w:r>
      <w:r w:rsidRPr="00A80D4D">
        <w:rPr>
          <w:i/>
        </w:rPr>
        <w:t>comment</w:t>
      </w:r>
      <w:r w:rsidRPr="00A80D4D">
        <w:rPr>
          <w:i/>
          <w:spacing w:val="-2"/>
        </w:rPr>
        <w:t xml:space="preserve"> </w:t>
      </w:r>
      <w:r w:rsidRPr="00A80D4D">
        <w:rPr>
          <w:i/>
        </w:rPr>
        <w:t>that</w:t>
      </w:r>
      <w:r w:rsidRPr="00A80D4D">
        <w:rPr>
          <w:i/>
          <w:spacing w:val="-5"/>
        </w:rPr>
        <w:t xml:space="preserve"> </w:t>
      </w:r>
      <w:r w:rsidRPr="00A80D4D">
        <w:rPr>
          <w:i/>
        </w:rPr>
        <w:t>may</w:t>
      </w:r>
      <w:r w:rsidRPr="00A80D4D">
        <w:rPr>
          <w:i/>
          <w:spacing w:val="-3"/>
        </w:rPr>
        <w:t xml:space="preserve"> </w:t>
      </w:r>
      <w:r w:rsidRPr="00A80D4D">
        <w:rPr>
          <w:i/>
        </w:rPr>
        <w:t>be reasonably limited.</w:t>
      </w:r>
    </w:p>
    <w:p w14:paraId="7367D2AD" w14:textId="70F2C295" w:rsidR="00830ABF" w:rsidRDefault="00000000">
      <w:pPr>
        <w:pStyle w:val="Heading3"/>
        <w:numPr>
          <w:ilvl w:val="0"/>
          <w:numId w:val="1"/>
        </w:numPr>
        <w:tabs>
          <w:tab w:val="left" w:pos="1078"/>
        </w:tabs>
        <w:spacing w:before="268"/>
        <w:ind w:left="1078" w:hanging="358"/>
        <w:rPr>
          <w:b w:val="0"/>
        </w:rPr>
      </w:pPr>
      <w:r>
        <w:t xml:space="preserve">Approve minutes from the May 28, </w:t>
      </w:r>
      <w:proofErr w:type="gramStart"/>
      <w:r>
        <w:t>2026</w:t>
      </w:r>
      <w:proofErr w:type="gramEnd"/>
      <w:r>
        <w:t xml:space="preserve"> meeting motion, Melanie Erquiaga motioned, Kristofer Peterson second, passed</w:t>
      </w:r>
    </w:p>
    <w:p w14:paraId="710A267D" w14:textId="77777777" w:rsidR="00830ABF" w:rsidRDefault="00830ABF">
      <w:pPr>
        <w:pStyle w:val="BodyText"/>
        <w:rPr>
          <w:b/>
        </w:rPr>
      </w:pPr>
    </w:p>
    <w:p w14:paraId="2D737C20" w14:textId="77777777" w:rsidR="00830ABF" w:rsidRDefault="00000000" w:rsidP="00A80D4D">
      <w:pPr>
        <w:pStyle w:val="ListParagraph"/>
      </w:pPr>
      <w:r>
        <w:t>FOR DISCUSSION – Welcome and Introduction of Holly Holwager, Division of Outdoor Recreation Representative – informal, no action –</w:t>
      </w:r>
    </w:p>
    <w:p w14:paraId="426DB510" w14:textId="77777777" w:rsidR="00830ABF" w:rsidRDefault="00830ABF">
      <w:pPr>
        <w:pStyle w:val="BodyText"/>
        <w:rPr>
          <w:b/>
        </w:rPr>
      </w:pPr>
    </w:p>
    <w:p w14:paraId="05C7EDB3" w14:textId="2EBDCA53" w:rsidR="00830ABF" w:rsidRDefault="00000000">
      <w:pPr>
        <w:pStyle w:val="BodyText"/>
        <w:ind w:left="1078" w:right="358" w:firstLine="1"/>
        <w:jc w:val="both"/>
      </w:pPr>
      <w:r>
        <w:t>Denise Beronio</w:t>
      </w:r>
      <w:r w:rsidR="007D4BA6">
        <w:t>, NDOR Administrator</w:t>
      </w:r>
      <w:r>
        <w:t xml:space="preserve"> introduced Holly Holwager as the Division's new </w:t>
      </w:r>
      <w:r w:rsidR="00FB1E7B">
        <w:t>G</w:t>
      </w:r>
      <w:r>
        <w:t xml:space="preserve">rants and </w:t>
      </w:r>
      <w:r w:rsidR="00FB1E7B">
        <w:t>P</w:t>
      </w:r>
      <w:r w:rsidR="007D4BA6">
        <w:t xml:space="preserve">roject </w:t>
      </w:r>
      <w:r w:rsidR="00FB1E7B">
        <w:t>A</w:t>
      </w:r>
      <w:r w:rsidR="007D4BA6">
        <w:t>nalyst</w:t>
      </w:r>
      <w:r>
        <w:t>, taking over the position previously held by Kendal</w:t>
      </w:r>
      <w:r w:rsidR="007D4BA6">
        <w:t xml:space="preserve"> Scott</w:t>
      </w:r>
      <w:r>
        <w:t xml:space="preserve">. Holly </w:t>
      </w:r>
      <w:r w:rsidR="007D4BA6">
        <w:t>started in early July and will be the NDOR representative to the council.  She or</w:t>
      </w:r>
      <w:r>
        <w:t xml:space="preserve">iginally helped </w:t>
      </w:r>
      <w:r w:rsidR="007D4BA6">
        <w:t>develop</w:t>
      </w:r>
      <w:r>
        <w:t xml:space="preserve"> the N</w:t>
      </w:r>
      <w:r w:rsidR="007D4BA6">
        <w:t>OER</w:t>
      </w:r>
      <w:r>
        <w:t xml:space="preserve"> grant program in 2019, when it was </w:t>
      </w:r>
      <w:r w:rsidR="007D4BA6">
        <w:t xml:space="preserve">under Nevada State </w:t>
      </w:r>
      <w:r w:rsidR="00FB1E7B">
        <w:t>P</w:t>
      </w:r>
      <w:r w:rsidR="007D4BA6">
        <w:t xml:space="preserve">arks and </w:t>
      </w:r>
      <w:r>
        <w:t>unfunded</w:t>
      </w:r>
      <w:r w:rsidR="007D4BA6">
        <w:t>.</w:t>
      </w:r>
      <w:r>
        <w:t xml:space="preserve"> She expressed excitement to be back, to learn more about the </w:t>
      </w:r>
      <w:r w:rsidR="00FB1E7B">
        <w:t>Outdoor Education Council</w:t>
      </w:r>
      <w:r>
        <w:t xml:space="preserve">, and to serve as a resource going forward. </w:t>
      </w:r>
    </w:p>
    <w:p w14:paraId="61F6990F" w14:textId="77777777" w:rsidR="00830ABF" w:rsidRDefault="00830ABF">
      <w:pPr>
        <w:pStyle w:val="BodyText"/>
      </w:pPr>
    </w:p>
    <w:p w14:paraId="544B2FAE" w14:textId="0C4D0D36" w:rsidR="00830ABF" w:rsidRPr="007D4BA6" w:rsidRDefault="00000000" w:rsidP="00A80D4D">
      <w:pPr>
        <w:pStyle w:val="ListParagraph"/>
        <w:rPr>
          <w:b/>
        </w:rPr>
      </w:pPr>
      <w:r w:rsidRPr="00FB1E7B">
        <w:rPr>
          <w:b/>
          <w:bCs/>
        </w:rPr>
        <w:t>FOR POSSIBLE ACTION</w:t>
      </w:r>
      <w:r>
        <w:t xml:space="preserve"> – Teacher of the Year Award updates – 25 nominations received. Julie Bless reported that one nomination could not </w:t>
      </w:r>
      <w:proofErr w:type="gramStart"/>
      <w:r>
        <w:t>be located in</w:t>
      </w:r>
      <w:proofErr w:type="gramEnd"/>
      <w:r>
        <w:t xml:space="preserve"> the state teaching-license database despite searches by </w:t>
      </w:r>
      <w:r w:rsidR="00FB1E7B">
        <w:t>Bryan</w:t>
      </w:r>
      <w:r>
        <w:t xml:space="preserve"> Walker and the Department of Education licensing office; Julie will </w:t>
      </w:r>
      <w:r w:rsidR="007D4BA6">
        <w:t xml:space="preserve">investigate further </w:t>
      </w:r>
      <w:r>
        <w:t xml:space="preserve">and will exclude the nomination if a license cannot be verified. One homeschool-teacher nomination was automatically excluded per committee criteria. The Council still needs two members, not already on the seven-person award committee, to serve as judges; Chip Peterson volunteered to serve. Denise Beronio noted that if no additional volunteers are available, the Council will proceed with the members who are able to serve. </w:t>
      </w:r>
    </w:p>
    <w:p w14:paraId="699F9FF8" w14:textId="61D3C4D5" w:rsidR="00FB1E7B" w:rsidRPr="00A80D4D" w:rsidRDefault="00FB1E7B" w:rsidP="00A80D4D">
      <w:pPr>
        <w:pStyle w:val="ListParagraph"/>
      </w:pPr>
      <w:r w:rsidRPr="00FB1E7B">
        <w:rPr>
          <w:b/>
          <w:bCs/>
        </w:rPr>
        <w:t>FOR POSSIBLE ACTION</w:t>
      </w:r>
      <w:r>
        <w:t xml:space="preserve"> </w:t>
      </w:r>
      <w:r w:rsidR="007D4BA6">
        <w:t xml:space="preserve">- </w:t>
      </w:r>
      <w:r w:rsidR="007D4BA6" w:rsidRPr="00A80D4D">
        <w:t>The Council discussed its three vacant seats (Teacher, Pupil, and a second Nature-based Education Provider): Denise has reached out to the Governor's Office regarding the Nature-based Education Provider vacancy, for which there are two nominees; the previously identified Teacher nominee is no longer available, and a Pupil nominee is still needed.</w:t>
      </w:r>
    </w:p>
    <w:p w14:paraId="63711447" w14:textId="0C105528" w:rsidR="00830ABF" w:rsidRDefault="00000000" w:rsidP="00A80D4D">
      <w:pPr>
        <w:pStyle w:val="ListParagraph"/>
      </w:pPr>
      <w:r w:rsidRPr="00FB1E7B">
        <w:rPr>
          <w:b/>
        </w:rPr>
        <w:t>FOR</w:t>
      </w:r>
      <w:r w:rsidRPr="00FB1E7B">
        <w:rPr>
          <w:b/>
          <w:spacing w:val="-3"/>
        </w:rPr>
        <w:t xml:space="preserve"> </w:t>
      </w:r>
      <w:r w:rsidRPr="00FB1E7B">
        <w:rPr>
          <w:b/>
        </w:rPr>
        <w:t>POSSIBLE</w:t>
      </w:r>
      <w:r w:rsidRPr="00FB1E7B">
        <w:rPr>
          <w:b/>
          <w:spacing w:val="-5"/>
        </w:rPr>
        <w:t xml:space="preserve"> </w:t>
      </w:r>
      <w:r w:rsidRPr="00FB1E7B">
        <w:rPr>
          <w:b/>
        </w:rPr>
        <w:t>ACTION</w:t>
      </w:r>
      <w:r w:rsidRPr="00FB1E7B">
        <w:rPr>
          <w:b/>
          <w:spacing w:val="-3"/>
        </w:rPr>
        <w:t xml:space="preserve"> </w:t>
      </w:r>
      <w:r w:rsidRPr="00FB1E7B">
        <w:rPr>
          <w:b/>
        </w:rPr>
        <w:t>-</w:t>
      </w:r>
      <w:r w:rsidRPr="00FB1E7B">
        <w:rPr>
          <w:b/>
          <w:spacing w:val="-3"/>
        </w:rPr>
        <w:t xml:space="preserve"> </w:t>
      </w:r>
      <w:r>
        <w:t>Updates</w:t>
      </w:r>
      <w:r w:rsidRPr="00FB1E7B">
        <w:rPr>
          <w:spacing w:val="-3"/>
        </w:rPr>
        <w:t xml:space="preserve"> </w:t>
      </w:r>
      <w:r>
        <w:t>from</w:t>
      </w:r>
      <w:r w:rsidRPr="00FB1E7B">
        <w:rPr>
          <w:spacing w:val="-4"/>
        </w:rPr>
        <w:t xml:space="preserve"> </w:t>
      </w:r>
      <w:r w:rsidRPr="00FB1E7B">
        <w:rPr>
          <w:spacing w:val="-2"/>
        </w:rPr>
        <w:t>subcommittees</w:t>
      </w:r>
    </w:p>
    <w:p w14:paraId="0423E17B" w14:textId="05474BB9" w:rsidR="00830ABF" w:rsidRDefault="00000000" w:rsidP="00A80D4D">
      <w:pPr>
        <w:pStyle w:val="ListParagraph"/>
        <w:numPr>
          <w:ilvl w:val="1"/>
          <w:numId w:val="1"/>
        </w:numPr>
      </w:pPr>
      <w:r>
        <w:t xml:space="preserve">Teacher Training – Chip Peterson and Andrew Snyder, with Jesse, have been developing course content and templates; the first section outline has been completed and reviewed, with more material expected by the end of the month. The training will be </w:t>
      </w:r>
      <w:proofErr w:type="gramStart"/>
      <w:r>
        <w:t>hosted</w:t>
      </w:r>
      <w:proofErr w:type="gramEnd"/>
      <w:r>
        <w:t xml:space="preserve"> on the Department of Education's Canvas site. </w:t>
      </w:r>
      <w:r w:rsidR="00FB1E7B">
        <w:t>Bryan</w:t>
      </w:r>
      <w:r>
        <w:t xml:space="preserve"> Walker will connect with Chip to get up to speed on the subcommittee's work.</w:t>
      </w:r>
    </w:p>
    <w:p w14:paraId="6F8DDE8F" w14:textId="56D53E93" w:rsidR="00830ABF" w:rsidRDefault="00000000" w:rsidP="00A80D4D">
      <w:pPr>
        <w:pStyle w:val="ListParagraph"/>
        <w:numPr>
          <w:ilvl w:val="1"/>
          <w:numId w:val="1"/>
        </w:numPr>
      </w:pPr>
      <w:r>
        <w:t xml:space="preserve">Outdoor School Designation – No subcommittee members were present to report. David Beard asked whether the subcommittee </w:t>
      </w:r>
      <w:proofErr w:type="gramStart"/>
      <w:r>
        <w:t>has</w:t>
      </w:r>
      <w:proofErr w:type="gramEnd"/>
      <w:r>
        <w:t xml:space="preserve"> begun meeting; Julie Bless believed it had but could not confirm membership. </w:t>
      </w:r>
      <w:r w:rsidR="00A80D4D">
        <w:t>NDOR staff</w:t>
      </w:r>
      <w:r>
        <w:t xml:space="preserve"> will follow up.</w:t>
      </w:r>
    </w:p>
    <w:p w14:paraId="309FFA9A" w14:textId="77777777" w:rsidR="00830ABF" w:rsidRDefault="00000000" w:rsidP="00A80D4D">
      <w:pPr>
        <w:pStyle w:val="ListParagraph"/>
        <w:numPr>
          <w:ilvl w:val="1"/>
          <w:numId w:val="1"/>
        </w:numPr>
      </w:pPr>
      <w:r>
        <w:lastRenderedPageBreak/>
        <w:t>Tech Assistance – Chip Peterson and Julie Bless have not yet met, pending progress from the Teacher Training subcommittee. The subcommittee continues to compile resources; the next step is deciding where to host them.</w:t>
      </w:r>
    </w:p>
    <w:p w14:paraId="045DBA18" w14:textId="77777777" w:rsidR="00830ABF" w:rsidRDefault="00830ABF">
      <w:pPr>
        <w:pStyle w:val="BodyText"/>
        <w:spacing w:before="11"/>
      </w:pPr>
    </w:p>
    <w:p w14:paraId="1AB8DD86" w14:textId="77777777" w:rsidR="00830ABF" w:rsidRDefault="00000000" w:rsidP="00A80D4D">
      <w:pPr>
        <w:pStyle w:val="ListParagraph"/>
        <w:rPr>
          <w:rFonts w:ascii="Yu Mincho"/>
        </w:rPr>
      </w:pPr>
      <w:r>
        <w:rPr>
          <w:b/>
        </w:rPr>
        <w:t xml:space="preserve">FOR POSSIBLE ACTION - </w:t>
      </w:r>
      <w:r w:rsidRPr="00A80D4D">
        <w:t>NAAEE discussions, and long-term planning for council. Denise Beronio reported that she and Holly Holwager plan to meet with the North American Association for Environmental Education (NAAEE) and David Beard to discuss NAAEE's support for state outdoor education curricula and designation programs, and the possibility of the Council becoming an NAAEE member. The Council also discussed the draft white paper/goals document, prepared by Julie Bless from earlier advisory working group materials, which outlines one- to five-year goals for the Council. Julie has sent her edits to Holly, who will incorporate feedback before the document is shared with the full Council for review. Denise noted the document will remain a living, working plan that can be adjusted over time.</w:t>
      </w:r>
    </w:p>
    <w:p w14:paraId="41171700" w14:textId="77777777" w:rsidR="00830ABF" w:rsidRDefault="00830ABF">
      <w:pPr>
        <w:pStyle w:val="BodyText"/>
        <w:spacing w:before="26"/>
      </w:pPr>
    </w:p>
    <w:p w14:paraId="2DDA331E" w14:textId="77777777" w:rsidR="00830ABF" w:rsidRPr="00A80D4D" w:rsidRDefault="00000000" w:rsidP="00A80D4D">
      <w:pPr>
        <w:pStyle w:val="ListParagraph"/>
      </w:pPr>
      <w:r>
        <w:rPr>
          <w:b/>
        </w:rPr>
        <w:t xml:space="preserve">FOR DISCUSSION - </w:t>
      </w:r>
      <w:r w:rsidRPr="00A80D4D">
        <w:t xml:space="preserve">Updates from Nature Everywhere (Children &amp; Nature Network) – David Beard reported no major updates other than the organization's upcoming conference in Jacksonville, Florida in May 2027, which may offer a learning and offsite planning opportunity for the Council. He also noted the organization is developing a new community initiative that may provide technical assistance and funding for projects such as living schoolyards, </w:t>
      </w:r>
      <w:proofErr w:type="gramStart"/>
      <w:r w:rsidRPr="00A80D4D">
        <w:t>similar to</w:t>
      </w:r>
      <w:proofErr w:type="gramEnd"/>
      <w:r w:rsidRPr="00A80D4D">
        <w:t xml:space="preserve"> the funding that helped launch the Council's work two years ago. He offered to help connect the Council with NAAEE, noting NAAEE's focus on environmental and in-school education.</w:t>
      </w:r>
    </w:p>
    <w:p w14:paraId="26E7D0C1" w14:textId="77777777" w:rsidR="00830ABF" w:rsidRDefault="00830ABF">
      <w:pPr>
        <w:pStyle w:val="BodyText"/>
        <w:spacing w:before="10"/>
      </w:pPr>
    </w:p>
    <w:p w14:paraId="26404133" w14:textId="77777777" w:rsidR="00830ABF" w:rsidRDefault="00000000">
      <w:pPr>
        <w:pStyle w:val="Heading3"/>
        <w:numPr>
          <w:ilvl w:val="0"/>
          <w:numId w:val="1"/>
        </w:numPr>
        <w:tabs>
          <w:tab w:val="left" w:pos="1079"/>
        </w:tabs>
        <w:spacing w:before="1"/>
        <w:ind w:hanging="358"/>
        <w:rPr>
          <w:b w:val="0"/>
        </w:rPr>
      </w:pPr>
      <w:r>
        <w:t>Public</w:t>
      </w:r>
      <w:r>
        <w:rPr>
          <w:spacing w:val="-6"/>
        </w:rPr>
        <w:t xml:space="preserve"> </w:t>
      </w:r>
      <w:r>
        <w:t>comment</w:t>
      </w:r>
      <w:r>
        <w:rPr>
          <w:spacing w:val="-2"/>
        </w:rPr>
        <w:t xml:space="preserve"> </w:t>
      </w:r>
      <w:r>
        <w:t>-</w:t>
      </w:r>
      <w:r>
        <w:rPr>
          <w:spacing w:val="-5"/>
        </w:rPr>
        <w:t xml:space="preserve"> </w:t>
      </w:r>
      <w:r>
        <w:rPr>
          <w:spacing w:val="-4"/>
        </w:rPr>
        <w:t>NONE</w:t>
      </w:r>
    </w:p>
    <w:p w14:paraId="70A899BC" w14:textId="77777777" w:rsidR="00830ABF" w:rsidRDefault="00000000">
      <w:pPr>
        <w:pStyle w:val="BodyText"/>
        <w:spacing w:before="28"/>
        <w:ind w:left="1080" w:right="315"/>
      </w:pPr>
      <w:r>
        <w:t>Public comment is limited to 3 minutes per person.</w:t>
      </w:r>
      <w:r>
        <w:rPr>
          <w:spacing w:val="40"/>
        </w:rPr>
        <w:t xml:space="preserve"> </w:t>
      </w:r>
      <w:r>
        <w:t>The public may request that items be added to a future agenda.</w:t>
      </w:r>
      <w:r>
        <w:rPr>
          <w:spacing w:val="-11"/>
        </w:rPr>
        <w:t xml:space="preserve"> </w:t>
      </w:r>
      <w:r>
        <w:rPr>
          <w:u w:val="single"/>
        </w:rPr>
        <w:t>No</w:t>
      </w:r>
      <w:r>
        <w:rPr>
          <w:spacing w:val="-10"/>
          <w:u w:val="single"/>
        </w:rPr>
        <w:t xml:space="preserve"> </w:t>
      </w:r>
      <w:r>
        <w:rPr>
          <w:u w:val="single"/>
        </w:rPr>
        <w:t>action</w:t>
      </w:r>
      <w:r>
        <w:rPr>
          <w:spacing w:val="-12"/>
          <w:u w:val="single"/>
        </w:rPr>
        <w:t xml:space="preserve"> </w:t>
      </w:r>
      <w:r>
        <w:rPr>
          <w:u w:val="single"/>
        </w:rPr>
        <w:t>will</w:t>
      </w:r>
      <w:r>
        <w:rPr>
          <w:spacing w:val="-13"/>
          <w:u w:val="single"/>
        </w:rPr>
        <w:t xml:space="preserve"> </w:t>
      </w:r>
      <w:r>
        <w:rPr>
          <w:u w:val="single"/>
        </w:rPr>
        <w:t>be</w:t>
      </w:r>
      <w:r>
        <w:rPr>
          <w:spacing w:val="-11"/>
          <w:u w:val="single"/>
        </w:rPr>
        <w:t xml:space="preserve"> </w:t>
      </w:r>
      <w:r>
        <w:rPr>
          <w:u w:val="single"/>
        </w:rPr>
        <w:t>taken</w:t>
      </w:r>
      <w:r>
        <w:rPr>
          <w:spacing w:val="-12"/>
          <w:u w:val="single"/>
        </w:rPr>
        <w:t xml:space="preserve"> </w:t>
      </w:r>
      <w:r>
        <w:rPr>
          <w:u w:val="single"/>
        </w:rPr>
        <w:t>on</w:t>
      </w:r>
      <w:r>
        <w:rPr>
          <w:spacing w:val="-12"/>
          <w:u w:val="single"/>
        </w:rPr>
        <w:t xml:space="preserve"> </w:t>
      </w:r>
      <w:r>
        <w:rPr>
          <w:u w:val="single"/>
        </w:rPr>
        <w:t>any</w:t>
      </w:r>
      <w:r>
        <w:rPr>
          <w:spacing w:val="-8"/>
          <w:u w:val="single"/>
        </w:rPr>
        <w:t xml:space="preserve"> </w:t>
      </w:r>
      <w:r>
        <w:rPr>
          <w:u w:val="single"/>
        </w:rPr>
        <w:t>matter</w:t>
      </w:r>
      <w:r>
        <w:rPr>
          <w:spacing w:val="-9"/>
          <w:u w:val="single"/>
        </w:rPr>
        <w:t xml:space="preserve"> </w:t>
      </w:r>
      <w:r>
        <w:rPr>
          <w:u w:val="single"/>
        </w:rPr>
        <w:t>raised</w:t>
      </w:r>
      <w:r>
        <w:rPr>
          <w:spacing w:val="-12"/>
          <w:u w:val="single"/>
        </w:rPr>
        <w:t xml:space="preserve"> </w:t>
      </w:r>
      <w:r>
        <w:rPr>
          <w:u w:val="single"/>
        </w:rPr>
        <w:t>during</w:t>
      </w:r>
      <w:r>
        <w:rPr>
          <w:spacing w:val="-12"/>
          <w:u w:val="single"/>
        </w:rPr>
        <w:t xml:space="preserve"> </w:t>
      </w:r>
      <w:r>
        <w:rPr>
          <w:u w:val="single"/>
        </w:rPr>
        <w:t>the</w:t>
      </w:r>
      <w:r>
        <w:rPr>
          <w:spacing w:val="-11"/>
          <w:u w:val="single"/>
        </w:rPr>
        <w:t xml:space="preserve"> </w:t>
      </w:r>
      <w:r>
        <w:rPr>
          <w:u w:val="single"/>
        </w:rPr>
        <w:t>public</w:t>
      </w:r>
      <w:r>
        <w:rPr>
          <w:spacing w:val="-9"/>
          <w:u w:val="single"/>
        </w:rPr>
        <w:t xml:space="preserve"> </w:t>
      </w:r>
      <w:r>
        <w:rPr>
          <w:u w:val="single"/>
        </w:rPr>
        <w:t>comment</w:t>
      </w:r>
      <w:r>
        <w:rPr>
          <w:spacing w:val="-11"/>
          <w:u w:val="single"/>
        </w:rPr>
        <w:t xml:space="preserve"> </w:t>
      </w:r>
      <w:r>
        <w:rPr>
          <w:u w:val="single"/>
        </w:rPr>
        <w:t>period</w:t>
      </w:r>
      <w:r>
        <w:rPr>
          <w:spacing w:val="-12"/>
          <w:u w:val="single"/>
        </w:rPr>
        <w:t xml:space="preserve"> </w:t>
      </w:r>
      <w:r>
        <w:rPr>
          <w:u w:val="single"/>
        </w:rPr>
        <w:t>that</w:t>
      </w:r>
      <w:r>
        <w:rPr>
          <w:spacing w:val="-11"/>
          <w:u w:val="single"/>
        </w:rPr>
        <w:t xml:space="preserve"> </w:t>
      </w:r>
      <w:r>
        <w:rPr>
          <w:u w:val="single"/>
        </w:rPr>
        <w:t>is</w:t>
      </w:r>
      <w:r>
        <w:rPr>
          <w:spacing w:val="-9"/>
          <w:u w:val="single"/>
        </w:rPr>
        <w:t xml:space="preserve"> </w:t>
      </w:r>
      <w:r>
        <w:rPr>
          <w:u w:val="single"/>
        </w:rPr>
        <w:t>not</w:t>
      </w:r>
      <w:r>
        <w:rPr>
          <w:spacing w:val="-3"/>
          <w:u w:val="single"/>
        </w:rPr>
        <w:t xml:space="preserve"> </w:t>
      </w:r>
      <w:r>
        <w:rPr>
          <w:u w:val="single"/>
        </w:rPr>
        <w:t>already</w:t>
      </w:r>
      <w:r>
        <w:rPr>
          <w:spacing w:val="-4"/>
          <w:u w:val="single"/>
        </w:rPr>
        <w:t xml:space="preserve"> </w:t>
      </w:r>
      <w:r>
        <w:rPr>
          <w:u w:val="single"/>
        </w:rPr>
        <w:t>on</w:t>
      </w:r>
      <w:r>
        <w:rPr>
          <w:spacing w:val="-6"/>
          <w:u w:val="single"/>
        </w:rPr>
        <w:t xml:space="preserve"> </w:t>
      </w:r>
      <w:r>
        <w:rPr>
          <w:u w:val="single"/>
        </w:rPr>
        <w:t>the</w:t>
      </w:r>
      <w:r>
        <w:t xml:space="preserve"> </w:t>
      </w:r>
      <w:r>
        <w:rPr>
          <w:u w:val="single"/>
        </w:rPr>
        <w:t>agenda</w:t>
      </w:r>
      <w:r>
        <w:t>.</w:t>
      </w:r>
      <w:r>
        <w:rPr>
          <w:spacing w:val="40"/>
        </w:rPr>
        <w:t xml:space="preserve"> </w:t>
      </w:r>
      <w:r>
        <w:t>Persons making comment will be asked to begin by stating and spelling their name for the record.</w:t>
      </w:r>
    </w:p>
    <w:p w14:paraId="0F1EC134" w14:textId="77777777" w:rsidR="00830ABF" w:rsidRDefault="00000000">
      <w:pPr>
        <w:ind w:left="1079" w:right="315"/>
        <w:rPr>
          <w:i/>
        </w:rPr>
      </w:pPr>
      <w:r>
        <w:rPr>
          <w:i/>
        </w:rPr>
        <w:t>Forum</w:t>
      </w:r>
      <w:r>
        <w:rPr>
          <w:i/>
          <w:spacing w:val="-12"/>
        </w:rPr>
        <w:t xml:space="preserve"> </w:t>
      </w:r>
      <w:r>
        <w:rPr>
          <w:i/>
        </w:rPr>
        <w:t>restrictions</w:t>
      </w:r>
      <w:r>
        <w:rPr>
          <w:i/>
          <w:spacing w:val="-7"/>
        </w:rPr>
        <w:t xml:space="preserve"> </w:t>
      </w:r>
      <w:r>
        <w:rPr>
          <w:i/>
        </w:rPr>
        <w:t>and</w:t>
      </w:r>
      <w:r>
        <w:rPr>
          <w:i/>
          <w:spacing w:val="-13"/>
        </w:rPr>
        <w:t xml:space="preserve"> </w:t>
      </w:r>
      <w:r>
        <w:rPr>
          <w:i/>
        </w:rPr>
        <w:t>orderly</w:t>
      </w:r>
      <w:r>
        <w:rPr>
          <w:i/>
          <w:spacing w:val="-9"/>
        </w:rPr>
        <w:t xml:space="preserve"> </w:t>
      </w:r>
      <w:r>
        <w:rPr>
          <w:i/>
        </w:rPr>
        <w:t>business:</w:t>
      </w:r>
      <w:r>
        <w:rPr>
          <w:i/>
          <w:spacing w:val="-11"/>
        </w:rPr>
        <w:t xml:space="preserve"> </w:t>
      </w:r>
      <w:r>
        <w:rPr>
          <w:i/>
        </w:rPr>
        <w:t>The</w:t>
      </w:r>
      <w:r>
        <w:rPr>
          <w:i/>
          <w:spacing w:val="-10"/>
        </w:rPr>
        <w:t xml:space="preserve"> </w:t>
      </w:r>
      <w:r>
        <w:rPr>
          <w:i/>
        </w:rPr>
        <w:t>viewpoint</w:t>
      </w:r>
      <w:r>
        <w:rPr>
          <w:i/>
          <w:spacing w:val="-5"/>
        </w:rPr>
        <w:t xml:space="preserve"> </w:t>
      </w:r>
      <w:r>
        <w:rPr>
          <w:i/>
        </w:rPr>
        <w:t>of</w:t>
      </w:r>
      <w:r>
        <w:rPr>
          <w:i/>
          <w:spacing w:val="-13"/>
        </w:rPr>
        <w:t xml:space="preserve"> </w:t>
      </w:r>
      <w:r>
        <w:rPr>
          <w:i/>
        </w:rPr>
        <w:t>a</w:t>
      </w:r>
      <w:r>
        <w:rPr>
          <w:i/>
          <w:spacing w:val="-10"/>
        </w:rPr>
        <w:t xml:space="preserve"> </w:t>
      </w:r>
      <w:r>
        <w:rPr>
          <w:i/>
        </w:rPr>
        <w:t>speaker</w:t>
      </w:r>
      <w:r>
        <w:rPr>
          <w:i/>
          <w:spacing w:val="-7"/>
        </w:rPr>
        <w:t xml:space="preserve"> </w:t>
      </w:r>
      <w:r>
        <w:rPr>
          <w:i/>
        </w:rPr>
        <w:t>will</w:t>
      </w:r>
      <w:r>
        <w:rPr>
          <w:i/>
          <w:spacing w:val="-10"/>
        </w:rPr>
        <w:t xml:space="preserve"> </w:t>
      </w:r>
      <w:r>
        <w:rPr>
          <w:i/>
        </w:rPr>
        <w:t>not</w:t>
      </w:r>
      <w:r>
        <w:rPr>
          <w:i/>
          <w:spacing w:val="-12"/>
        </w:rPr>
        <w:t xml:space="preserve"> </w:t>
      </w:r>
      <w:r>
        <w:rPr>
          <w:i/>
        </w:rPr>
        <w:t>be</w:t>
      </w:r>
      <w:r>
        <w:rPr>
          <w:i/>
          <w:spacing w:val="-12"/>
        </w:rPr>
        <w:t xml:space="preserve"> </w:t>
      </w:r>
      <w:r>
        <w:rPr>
          <w:i/>
        </w:rPr>
        <w:t>restricted,</w:t>
      </w:r>
      <w:r>
        <w:rPr>
          <w:i/>
          <w:spacing w:val="-10"/>
        </w:rPr>
        <w:t xml:space="preserve"> </w:t>
      </w:r>
      <w:r>
        <w:rPr>
          <w:i/>
        </w:rPr>
        <w:t>but</w:t>
      </w:r>
      <w:r>
        <w:rPr>
          <w:i/>
          <w:spacing w:val="-10"/>
        </w:rPr>
        <w:t xml:space="preserve"> </w:t>
      </w:r>
      <w:r>
        <w:rPr>
          <w:i/>
        </w:rPr>
        <w:t>reasonable restrictions may be imposed upon the time, place, and manner of speech. Irrelevant and unduly repetitious statements</w:t>
      </w:r>
      <w:r>
        <w:rPr>
          <w:i/>
          <w:spacing w:val="-2"/>
        </w:rPr>
        <w:t xml:space="preserve"> </w:t>
      </w:r>
      <w:r>
        <w:rPr>
          <w:i/>
        </w:rPr>
        <w:t>and</w:t>
      </w:r>
      <w:r>
        <w:rPr>
          <w:i/>
          <w:spacing w:val="-4"/>
        </w:rPr>
        <w:t xml:space="preserve"> </w:t>
      </w:r>
      <w:r>
        <w:rPr>
          <w:i/>
        </w:rPr>
        <w:t>personal</w:t>
      </w:r>
      <w:r>
        <w:rPr>
          <w:i/>
          <w:spacing w:val="-3"/>
        </w:rPr>
        <w:t xml:space="preserve"> </w:t>
      </w:r>
      <w:r>
        <w:rPr>
          <w:i/>
        </w:rPr>
        <w:t>attacks</w:t>
      </w:r>
      <w:r>
        <w:rPr>
          <w:i/>
          <w:spacing w:val="-2"/>
        </w:rPr>
        <w:t xml:space="preserve"> </w:t>
      </w:r>
      <w:r>
        <w:rPr>
          <w:i/>
        </w:rPr>
        <w:t>that</w:t>
      </w:r>
      <w:r>
        <w:rPr>
          <w:i/>
          <w:spacing w:val="-2"/>
        </w:rPr>
        <w:t xml:space="preserve"> </w:t>
      </w:r>
      <w:r>
        <w:rPr>
          <w:i/>
        </w:rPr>
        <w:t>antagonize</w:t>
      </w:r>
      <w:r>
        <w:rPr>
          <w:i/>
          <w:spacing w:val="-3"/>
        </w:rPr>
        <w:t xml:space="preserve"> </w:t>
      </w:r>
      <w:r>
        <w:rPr>
          <w:i/>
        </w:rPr>
        <w:t>or</w:t>
      </w:r>
      <w:r>
        <w:rPr>
          <w:i/>
          <w:spacing w:val="-4"/>
        </w:rPr>
        <w:t xml:space="preserve"> </w:t>
      </w:r>
      <w:r>
        <w:rPr>
          <w:i/>
        </w:rPr>
        <w:t>incite</w:t>
      </w:r>
      <w:r>
        <w:rPr>
          <w:i/>
          <w:spacing w:val="-3"/>
        </w:rPr>
        <w:t xml:space="preserve"> </w:t>
      </w:r>
      <w:r>
        <w:rPr>
          <w:i/>
        </w:rPr>
        <w:t>others</w:t>
      </w:r>
      <w:r>
        <w:rPr>
          <w:i/>
          <w:spacing w:val="-2"/>
        </w:rPr>
        <w:t xml:space="preserve"> </w:t>
      </w:r>
      <w:r>
        <w:rPr>
          <w:i/>
        </w:rPr>
        <w:t>are</w:t>
      </w:r>
      <w:r>
        <w:rPr>
          <w:i/>
          <w:spacing w:val="-3"/>
        </w:rPr>
        <w:t xml:space="preserve"> </w:t>
      </w:r>
      <w:r>
        <w:rPr>
          <w:i/>
        </w:rPr>
        <w:t>examples</w:t>
      </w:r>
      <w:r>
        <w:rPr>
          <w:i/>
          <w:spacing w:val="-5"/>
        </w:rPr>
        <w:t xml:space="preserve"> </w:t>
      </w:r>
      <w:r>
        <w:rPr>
          <w:i/>
        </w:rPr>
        <w:t>of</w:t>
      </w:r>
      <w:r>
        <w:rPr>
          <w:i/>
          <w:spacing w:val="-5"/>
        </w:rPr>
        <w:t xml:space="preserve"> </w:t>
      </w:r>
      <w:r>
        <w:rPr>
          <w:i/>
        </w:rPr>
        <w:t>public</w:t>
      </w:r>
      <w:r>
        <w:rPr>
          <w:i/>
          <w:spacing w:val="-4"/>
        </w:rPr>
        <w:t xml:space="preserve"> </w:t>
      </w:r>
      <w:r>
        <w:rPr>
          <w:i/>
        </w:rPr>
        <w:t>comment</w:t>
      </w:r>
      <w:r>
        <w:rPr>
          <w:i/>
          <w:spacing w:val="-2"/>
        </w:rPr>
        <w:t xml:space="preserve"> </w:t>
      </w:r>
      <w:r>
        <w:rPr>
          <w:i/>
        </w:rPr>
        <w:t>that</w:t>
      </w:r>
      <w:r>
        <w:rPr>
          <w:i/>
          <w:spacing w:val="-5"/>
        </w:rPr>
        <w:t xml:space="preserve"> </w:t>
      </w:r>
      <w:r>
        <w:rPr>
          <w:i/>
        </w:rPr>
        <w:t>may</w:t>
      </w:r>
      <w:r>
        <w:rPr>
          <w:i/>
          <w:spacing w:val="-3"/>
        </w:rPr>
        <w:t xml:space="preserve"> </w:t>
      </w:r>
      <w:r>
        <w:rPr>
          <w:i/>
        </w:rPr>
        <w:t>be reasonably limited.</w:t>
      </w:r>
    </w:p>
    <w:p w14:paraId="0F3F32AF" w14:textId="5D0ECC89" w:rsidR="00830ABF" w:rsidRPr="00A80D4D" w:rsidRDefault="00000000" w:rsidP="00A80D4D">
      <w:pPr>
        <w:pStyle w:val="Heading3"/>
        <w:numPr>
          <w:ilvl w:val="0"/>
          <w:numId w:val="1"/>
        </w:numPr>
        <w:tabs>
          <w:tab w:val="left" w:pos="1078"/>
        </w:tabs>
        <w:spacing w:before="268"/>
        <w:ind w:left="1078" w:hanging="358"/>
      </w:pPr>
      <w:r w:rsidRPr="00A80D4D">
        <w:t xml:space="preserve">Next Meeting: The Council discussed scheduling the next meeting for </w:t>
      </w:r>
      <w:r w:rsidR="00A80D4D">
        <w:t xml:space="preserve">Fall </w:t>
      </w:r>
      <w:r w:rsidRPr="00A80D4D">
        <w:t xml:space="preserve">2026, to allow time for the school year to begin and for judges to review Teacher of the Year nominations. </w:t>
      </w:r>
    </w:p>
    <w:p w14:paraId="06882C2F" w14:textId="352BAAC4" w:rsidR="00830ABF" w:rsidRDefault="00000000" w:rsidP="00A80D4D">
      <w:pPr>
        <w:pStyle w:val="ListParagraph"/>
      </w:pPr>
      <w:r>
        <w:t xml:space="preserve">Adjournment motion </w:t>
      </w:r>
      <w:r w:rsidR="00FB1E7B">
        <w:t>Bryan</w:t>
      </w:r>
      <w:r>
        <w:t xml:space="preserve"> Walker, 2nd Shelly Cruz-Crawford. Adjourned at 1:05pm</w:t>
      </w:r>
    </w:p>
    <w:p w14:paraId="3113BAED" w14:textId="77777777" w:rsidR="00830ABF" w:rsidRDefault="00000000">
      <w:pPr>
        <w:spacing w:before="245"/>
        <w:ind w:left="360"/>
        <w:rPr>
          <w:sz w:val="20"/>
        </w:rPr>
      </w:pPr>
      <w:r>
        <w:rPr>
          <w:sz w:val="20"/>
          <w:u w:val="single"/>
        </w:rPr>
        <w:t>Notice</w:t>
      </w:r>
      <w:r>
        <w:rPr>
          <w:spacing w:val="-8"/>
          <w:sz w:val="20"/>
          <w:u w:val="single"/>
        </w:rPr>
        <w:t xml:space="preserve"> </w:t>
      </w:r>
      <w:r>
        <w:rPr>
          <w:sz w:val="20"/>
          <w:u w:val="single"/>
        </w:rPr>
        <w:t>of</w:t>
      </w:r>
      <w:r>
        <w:rPr>
          <w:spacing w:val="-9"/>
          <w:sz w:val="20"/>
          <w:u w:val="single"/>
        </w:rPr>
        <w:t xml:space="preserve"> </w:t>
      </w:r>
      <w:r>
        <w:rPr>
          <w:sz w:val="20"/>
          <w:u w:val="single"/>
        </w:rPr>
        <w:t>this</w:t>
      </w:r>
      <w:r>
        <w:rPr>
          <w:spacing w:val="-7"/>
          <w:sz w:val="20"/>
          <w:u w:val="single"/>
        </w:rPr>
        <w:t xml:space="preserve"> </w:t>
      </w:r>
      <w:r>
        <w:rPr>
          <w:sz w:val="20"/>
          <w:u w:val="single"/>
        </w:rPr>
        <w:t>meeting</w:t>
      </w:r>
      <w:r>
        <w:rPr>
          <w:spacing w:val="-7"/>
          <w:sz w:val="20"/>
          <w:u w:val="single"/>
        </w:rPr>
        <w:t xml:space="preserve"> </w:t>
      </w:r>
      <w:r>
        <w:rPr>
          <w:sz w:val="20"/>
          <w:u w:val="single"/>
        </w:rPr>
        <w:t>was</w:t>
      </w:r>
      <w:r>
        <w:rPr>
          <w:spacing w:val="-7"/>
          <w:sz w:val="20"/>
          <w:u w:val="single"/>
        </w:rPr>
        <w:t xml:space="preserve"> </w:t>
      </w:r>
      <w:r>
        <w:rPr>
          <w:sz w:val="20"/>
          <w:u w:val="single"/>
        </w:rPr>
        <w:t>posted</w:t>
      </w:r>
      <w:r>
        <w:rPr>
          <w:spacing w:val="-6"/>
          <w:sz w:val="20"/>
          <w:u w:val="single"/>
        </w:rPr>
        <w:t xml:space="preserve"> </w:t>
      </w:r>
      <w:r>
        <w:rPr>
          <w:sz w:val="20"/>
          <w:u w:val="single"/>
        </w:rPr>
        <w:t>in</w:t>
      </w:r>
      <w:r>
        <w:rPr>
          <w:spacing w:val="-8"/>
          <w:sz w:val="20"/>
          <w:u w:val="single"/>
        </w:rPr>
        <w:t xml:space="preserve"> </w:t>
      </w:r>
      <w:r>
        <w:rPr>
          <w:sz w:val="20"/>
          <w:u w:val="single"/>
        </w:rPr>
        <w:t>the</w:t>
      </w:r>
      <w:r>
        <w:rPr>
          <w:spacing w:val="-9"/>
          <w:sz w:val="20"/>
          <w:u w:val="single"/>
        </w:rPr>
        <w:t xml:space="preserve"> </w:t>
      </w:r>
      <w:r>
        <w:rPr>
          <w:sz w:val="20"/>
          <w:u w:val="single"/>
        </w:rPr>
        <w:t>following</w:t>
      </w:r>
      <w:r>
        <w:rPr>
          <w:spacing w:val="-9"/>
          <w:sz w:val="20"/>
          <w:u w:val="single"/>
        </w:rPr>
        <w:t xml:space="preserve"> </w:t>
      </w:r>
      <w:r>
        <w:rPr>
          <w:spacing w:val="-2"/>
          <w:sz w:val="20"/>
          <w:u w:val="single"/>
        </w:rPr>
        <w:t>location:</w:t>
      </w:r>
    </w:p>
    <w:p w14:paraId="5CF6E43F" w14:textId="77777777" w:rsidR="00830ABF" w:rsidRDefault="00000000">
      <w:pPr>
        <w:spacing w:before="1"/>
        <w:ind w:left="360" w:right="2791"/>
        <w:rPr>
          <w:i/>
          <w:sz w:val="20"/>
        </w:rPr>
      </w:pPr>
      <w:r>
        <w:rPr>
          <w:i/>
          <w:noProof/>
          <w:sz w:val="20"/>
        </w:rPr>
        <mc:AlternateContent>
          <mc:Choice Requires="wps">
            <w:drawing>
              <wp:anchor distT="0" distB="0" distL="0" distR="0" simplePos="0" relativeHeight="15729664" behindDoc="0" locked="0" layoutInCell="1" allowOverlap="1" wp14:anchorId="31D6C38C" wp14:editId="17189286">
                <wp:simplePos x="0" y="0"/>
                <wp:positionH relativeFrom="page">
                  <wp:posOffset>3102864</wp:posOffset>
                </wp:positionH>
                <wp:positionV relativeFrom="paragraph">
                  <wp:posOffset>135453</wp:posOffset>
                </wp:positionV>
                <wp:extent cx="29209" cy="762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209" cy="7620"/>
                        </a:xfrm>
                        <a:custGeom>
                          <a:avLst/>
                          <a:gdLst/>
                          <a:ahLst/>
                          <a:cxnLst/>
                          <a:rect l="l" t="t" r="r" b="b"/>
                          <a:pathLst>
                            <a:path w="29209" h="7620">
                              <a:moveTo>
                                <a:pt x="28956" y="0"/>
                              </a:moveTo>
                              <a:lnTo>
                                <a:pt x="0" y="0"/>
                              </a:lnTo>
                              <a:lnTo>
                                <a:pt x="0" y="7620"/>
                              </a:lnTo>
                              <a:lnTo>
                                <a:pt x="28956" y="7620"/>
                              </a:lnTo>
                              <a:lnTo>
                                <a:pt x="2895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1786997" id="Graphic 10" o:spid="_x0000_s1026" style="position:absolute;margin-left:244.3pt;margin-top:10.65pt;width:2.3pt;height:.6pt;z-index:15729664;visibility:visible;mso-wrap-style:square;mso-wrap-distance-left:0;mso-wrap-distance-top:0;mso-wrap-distance-right:0;mso-wrap-distance-bottom:0;mso-position-horizontal:absolute;mso-position-horizontal-relative:page;mso-position-vertical:absolute;mso-position-vertical-relative:text;v-text-anchor:top" coordsize="29209,762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r9ZK1GgIAALMEAAAOAAAAZHJzL2Uyb0RvYy54bWysVMFu2zAMvQ/YPwi6L04NLGuMOMXQosOA oivQFDsrshwbk0VNVGLn70fJkWNspw3zQabEJ/qRj/Tmbug0OymHLZiS3yyWnCkjoWrNoeRvu8cP t5yhF6YSGowq+Vkhv9u+f7fpbaFyaEBXyjEKYrDobckb722RZSgb1QlcgFWGnDW4TnjaukNWOdFT 9E5n+XK5ynpwlXUgFSKdPoxOvo3x61pJ/62uUXmmS07cfFxdXPdhzbYbURycsE0rLzTEP7DoRGvo o1OoB+EFO7r2j1BdKx0g1H4hocugrlupYg6Uzc3yt2xeG2FVzIWKg3YqE/6/sPL59GpfXKCO9gnk D6SKZL3FYvKEDV4wQ+26gCXibIhVPE9VVINnkg7zdb5ccybJ82mVxxJnokg35RH9FwUxijg9oR8V qJIlmmTJwSTTkY5BQR0V9JyRgo4zUnA/KmiFD/cCtWCyfqLRXFgEVwcntYMI8oF+frv+uOIspUAs rwht5khqnRkq+dLbxmgjZpZycqf3CLt+9C+gqYoplNSAKig15jsZsQZ0OK8ygm6rx1brkDi6w/5e O3YSYSDiEypIV2awqP8oeRB/D9X5xbGepqTk+PMonOJMfzXUhmGkkuGSsU+G8/oe4uDFmjv0u+G7 cJZZMkvuqWOeITW5KFI7hKQmbLhp4PPRQ92GXoncRkaXDU1GTOAyxWH05vuIuv5rtr8AAAD//wMA UEsDBBQABgAIAAAAIQCwxNSL4AAAAAkBAAAPAAAAZHJzL2Rvd25yZXYueG1sTI9NT4NAEIbvJv6H zZh4aexSaIEiS2NqTLwWPfS4ZUcg3Q9klxb99Y4nPc7Mk3eet9zNRrMLjr53VsBqGQFD2zjV21bA +9vLQw7MB2mV1M6igC/0sKtub0pZKHe1B7zUoWUUYn0hBXQhDAXnvunQSL90A1q6fbjRyEDj2HI1 yiuFG83jKEq5kb2lD50ccN9hc64nI0Avnutpcc7m6fi5f80Snm6y71SI+7v56RFYwDn8wfCrT+pQ kdPJTVZ5pgWs8zwlVEC8SoARsN4mMbATLeIN8Krk/xtUPwAAAP//AwBQSwECLQAUAAYACAAAACEA toM4kv4AAADhAQAAEwAAAAAAAAAAAAAAAAAAAAAAW0NvbnRlbnRfVHlwZXNdLnhtbFBLAQItABQA BgAIAAAAIQA4/SH/1gAAAJQBAAALAAAAAAAAAAAAAAAAAC8BAABfcmVscy8ucmVsc1BLAQItABQA BgAIAAAAIQDr9ZK1GgIAALMEAAAOAAAAAAAAAAAAAAAAAC4CAABkcnMvZTJvRG9jLnhtbFBLAQIt ABQABgAIAAAAIQCwxNSL4AAAAAkBAAAPAAAAAAAAAAAAAAAAAHQEAABkcnMvZG93bnJldi54bWxQ SwUGAAAAAAQABADzAAAAgQUAAAAA " path="m28956,l,,,7620r28956,l28956,xe" fillcolor="black" stroked="f">
                <v:path arrowok="t"/>
                <w10:wrap anchorx="page"/>
              </v:shape>
            </w:pict>
          </mc:Fallback>
        </mc:AlternateContent>
      </w:r>
      <w:r>
        <w:rPr>
          <w:i/>
          <w:sz w:val="20"/>
        </w:rPr>
        <w:t>Department</w:t>
      </w:r>
      <w:r>
        <w:rPr>
          <w:i/>
          <w:spacing w:val="-3"/>
          <w:sz w:val="20"/>
        </w:rPr>
        <w:t xml:space="preserve"> </w:t>
      </w:r>
      <w:r>
        <w:rPr>
          <w:i/>
          <w:sz w:val="20"/>
        </w:rPr>
        <w:t>of</w:t>
      </w:r>
      <w:r>
        <w:rPr>
          <w:i/>
          <w:spacing w:val="-7"/>
          <w:sz w:val="20"/>
        </w:rPr>
        <w:t xml:space="preserve"> </w:t>
      </w:r>
      <w:r>
        <w:rPr>
          <w:i/>
          <w:sz w:val="20"/>
        </w:rPr>
        <w:t>Conservation</w:t>
      </w:r>
      <w:r>
        <w:rPr>
          <w:i/>
          <w:spacing w:val="-6"/>
          <w:sz w:val="20"/>
        </w:rPr>
        <w:t xml:space="preserve"> </w:t>
      </w:r>
      <w:r>
        <w:rPr>
          <w:i/>
          <w:sz w:val="20"/>
        </w:rPr>
        <w:t>and</w:t>
      </w:r>
      <w:r>
        <w:rPr>
          <w:i/>
          <w:spacing w:val="-3"/>
          <w:sz w:val="20"/>
        </w:rPr>
        <w:t xml:space="preserve"> </w:t>
      </w:r>
      <w:r>
        <w:rPr>
          <w:i/>
          <w:sz w:val="20"/>
        </w:rPr>
        <w:t>Natural</w:t>
      </w:r>
      <w:r>
        <w:rPr>
          <w:i/>
          <w:spacing w:val="-4"/>
          <w:sz w:val="20"/>
        </w:rPr>
        <w:t xml:space="preserve"> </w:t>
      </w:r>
      <w:r>
        <w:rPr>
          <w:i/>
          <w:sz w:val="20"/>
        </w:rPr>
        <w:t>Resources</w:t>
      </w:r>
      <w:r>
        <w:rPr>
          <w:i/>
          <w:spacing w:val="-5"/>
          <w:sz w:val="20"/>
        </w:rPr>
        <w:t xml:space="preserve"> </w:t>
      </w:r>
      <w:r>
        <w:rPr>
          <w:i/>
          <w:sz w:val="20"/>
        </w:rPr>
        <w:t>901</w:t>
      </w:r>
      <w:r>
        <w:rPr>
          <w:i/>
          <w:spacing w:val="-4"/>
          <w:sz w:val="20"/>
        </w:rPr>
        <w:t xml:space="preserve"> </w:t>
      </w:r>
      <w:r>
        <w:rPr>
          <w:i/>
          <w:sz w:val="20"/>
        </w:rPr>
        <w:t>S.</w:t>
      </w:r>
      <w:r>
        <w:rPr>
          <w:i/>
          <w:spacing w:val="-4"/>
          <w:sz w:val="20"/>
        </w:rPr>
        <w:t xml:space="preserve"> </w:t>
      </w:r>
      <w:r>
        <w:rPr>
          <w:i/>
          <w:sz w:val="20"/>
        </w:rPr>
        <w:t>Stewart</w:t>
      </w:r>
      <w:r>
        <w:rPr>
          <w:i/>
          <w:spacing w:val="-4"/>
          <w:sz w:val="20"/>
        </w:rPr>
        <w:t xml:space="preserve"> </w:t>
      </w:r>
      <w:r>
        <w:rPr>
          <w:i/>
          <w:sz w:val="20"/>
        </w:rPr>
        <w:t>Street,</w:t>
      </w:r>
      <w:r>
        <w:rPr>
          <w:i/>
          <w:spacing w:val="-3"/>
          <w:sz w:val="20"/>
        </w:rPr>
        <w:t xml:space="preserve"> </w:t>
      </w:r>
      <w:r>
        <w:rPr>
          <w:i/>
          <w:sz w:val="20"/>
        </w:rPr>
        <w:t>Carson</w:t>
      </w:r>
      <w:r>
        <w:rPr>
          <w:i/>
          <w:spacing w:val="-3"/>
          <w:sz w:val="20"/>
        </w:rPr>
        <w:t xml:space="preserve"> </w:t>
      </w:r>
      <w:r>
        <w:rPr>
          <w:i/>
          <w:sz w:val="20"/>
        </w:rPr>
        <w:t>City,</w:t>
      </w:r>
      <w:r>
        <w:rPr>
          <w:i/>
          <w:spacing w:val="-1"/>
          <w:sz w:val="20"/>
        </w:rPr>
        <w:t xml:space="preserve"> </w:t>
      </w:r>
      <w:r>
        <w:rPr>
          <w:i/>
          <w:sz w:val="20"/>
        </w:rPr>
        <w:t>NV</w:t>
      </w:r>
      <w:r>
        <w:rPr>
          <w:i/>
          <w:spacing w:val="-2"/>
          <w:sz w:val="20"/>
        </w:rPr>
        <w:t xml:space="preserve"> </w:t>
      </w:r>
      <w:r>
        <w:rPr>
          <w:i/>
          <w:sz w:val="20"/>
        </w:rPr>
        <w:t>89701 Nevada State Library, 100 N. Stewart St., Carson City, NV 89701</w:t>
      </w:r>
    </w:p>
    <w:p w14:paraId="069F300A" w14:textId="77777777" w:rsidR="00830ABF" w:rsidRDefault="00000000">
      <w:pPr>
        <w:spacing w:line="243" w:lineRule="exact"/>
        <w:ind w:left="359"/>
        <w:rPr>
          <w:i/>
          <w:sz w:val="20"/>
        </w:rPr>
      </w:pPr>
      <w:r>
        <w:rPr>
          <w:i/>
          <w:sz w:val="20"/>
        </w:rPr>
        <w:t>Nevada</w:t>
      </w:r>
      <w:r>
        <w:rPr>
          <w:i/>
          <w:spacing w:val="-6"/>
          <w:sz w:val="20"/>
        </w:rPr>
        <w:t xml:space="preserve"> </w:t>
      </w:r>
      <w:r>
        <w:rPr>
          <w:i/>
          <w:sz w:val="20"/>
        </w:rPr>
        <w:t>State</w:t>
      </w:r>
      <w:r>
        <w:rPr>
          <w:i/>
          <w:spacing w:val="-6"/>
          <w:sz w:val="20"/>
        </w:rPr>
        <w:t xml:space="preserve"> </w:t>
      </w:r>
      <w:r>
        <w:rPr>
          <w:i/>
          <w:sz w:val="20"/>
        </w:rPr>
        <w:t>Legislature</w:t>
      </w:r>
      <w:r>
        <w:rPr>
          <w:i/>
          <w:spacing w:val="-5"/>
          <w:sz w:val="20"/>
        </w:rPr>
        <w:t xml:space="preserve"> </w:t>
      </w:r>
      <w:r>
        <w:rPr>
          <w:i/>
          <w:sz w:val="20"/>
        </w:rPr>
        <w:t>Building,</w:t>
      </w:r>
      <w:r>
        <w:rPr>
          <w:i/>
          <w:spacing w:val="-6"/>
          <w:sz w:val="20"/>
        </w:rPr>
        <w:t xml:space="preserve"> </w:t>
      </w:r>
      <w:r>
        <w:rPr>
          <w:i/>
          <w:sz w:val="20"/>
        </w:rPr>
        <w:t>401</w:t>
      </w:r>
      <w:r>
        <w:rPr>
          <w:i/>
          <w:spacing w:val="-7"/>
          <w:sz w:val="20"/>
        </w:rPr>
        <w:t xml:space="preserve"> </w:t>
      </w:r>
      <w:r>
        <w:rPr>
          <w:i/>
          <w:sz w:val="20"/>
        </w:rPr>
        <w:t>S.</w:t>
      </w:r>
      <w:r>
        <w:rPr>
          <w:i/>
          <w:spacing w:val="-6"/>
          <w:sz w:val="20"/>
        </w:rPr>
        <w:t xml:space="preserve"> </w:t>
      </w:r>
      <w:r>
        <w:rPr>
          <w:i/>
          <w:sz w:val="20"/>
        </w:rPr>
        <w:t>Carson</w:t>
      </w:r>
      <w:r>
        <w:rPr>
          <w:i/>
          <w:spacing w:val="-6"/>
          <w:sz w:val="20"/>
        </w:rPr>
        <w:t xml:space="preserve"> </w:t>
      </w:r>
      <w:r>
        <w:rPr>
          <w:i/>
          <w:sz w:val="20"/>
        </w:rPr>
        <w:t>St.,</w:t>
      </w:r>
      <w:r>
        <w:rPr>
          <w:i/>
          <w:spacing w:val="-5"/>
          <w:sz w:val="20"/>
        </w:rPr>
        <w:t xml:space="preserve"> </w:t>
      </w:r>
      <w:r>
        <w:rPr>
          <w:i/>
          <w:sz w:val="20"/>
        </w:rPr>
        <w:t>Carson</w:t>
      </w:r>
      <w:r>
        <w:rPr>
          <w:i/>
          <w:spacing w:val="-4"/>
          <w:sz w:val="20"/>
        </w:rPr>
        <w:t xml:space="preserve"> </w:t>
      </w:r>
      <w:r>
        <w:rPr>
          <w:i/>
          <w:sz w:val="20"/>
        </w:rPr>
        <w:t>City,</w:t>
      </w:r>
      <w:r>
        <w:rPr>
          <w:i/>
          <w:spacing w:val="-6"/>
          <w:sz w:val="20"/>
        </w:rPr>
        <w:t xml:space="preserve"> </w:t>
      </w:r>
      <w:r>
        <w:rPr>
          <w:i/>
          <w:sz w:val="20"/>
        </w:rPr>
        <w:t>NV</w:t>
      </w:r>
      <w:r>
        <w:rPr>
          <w:i/>
          <w:spacing w:val="-6"/>
          <w:sz w:val="20"/>
        </w:rPr>
        <w:t xml:space="preserve"> </w:t>
      </w:r>
      <w:r>
        <w:rPr>
          <w:i/>
          <w:spacing w:val="-2"/>
          <w:sz w:val="20"/>
        </w:rPr>
        <w:t>89701</w:t>
      </w:r>
    </w:p>
    <w:p w14:paraId="2402995F" w14:textId="77777777" w:rsidR="00830ABF" w:rsidRDefault="00000000">
      <w:pPr>
        <w:spacing w:before="1"/>
        <w:ind w:left="359"/>
        <w:rPr>
          <w:sz w:val="20"/>
        </w:rPr>
      </w:pPr>
      <w:r>
        <w:rPr>
          <w:sz w:val="20"/>
        </w:rPr>
        <w:t>Notice</w:t>
      </w:r>
      <w:r>
        <w:rPr>
          <w:spacing w:val="-10"/>
          <w:sz w:val="20"/>
        </w:rPr>
        <w:t xml:space="preserve"> </w:t>
      </w:r>
      <w:r>
        <w:rPr>
          <w:sz w:val="20"/>
        </w:rPr>
        <w:t>of</w:t>
      </w:r>
      <w:r>
        <w:rPr>
          <w:spacing w:val="-10"/>
          <w:sz w:val="20"/>
        </w:rPr>
        <w:t xml:space="preserve"> </w:t>
      </w:r>
      <w:r>
        <w:rPr>
          <w:sz w:val="20"/>
        </w:rPr>
        <w:t>this</w:t>
      </w:r>
      <w:r>
        <w:rPr>
          <w:spacing w:val="-8"/>
          <w:sz w:val="20"/>
        </w:rPr>
        <w:t xml:space="preserve"> </w:t>
      </w:r>
      <w:r>
        <w:rPr>
          <w:sz w:val="20"/>
        </w:rPr>
        <w:t>meeting</w:t>
      </w:r>
      <w:r>
        <w:rPr>
          <w:spacing w:val="-8"/>
          <w:sz w:val="20"/>
        </w:rPr>
        <w:t xml:space="preserve"> </w:t>
      </w:r>
      <w:r>
        <w:rPr>
          <w:sz w:val="20"/>
        </w:rPr>
        <w:t>was</w:t>
      </w:r>
      <w:r>
        <w:rPr>
          <w:spacing w:val="-10"/>
          <w:sz w:val="20"/>
        </w:rPr>
        <w:t xml:space="preserve"> </w:t>
      </w:r>
      <w:r>
        <w:rPr>
          <w:sz w:val="20"/>
        </w:rPr>
        <w:t>also</w:t>
      </w:r>
      <w:r>
        <w:rPr>
          <w:spacing w:val="-9"/>
          <w:sz w:val="20"/>
        </w:rPr>
        <w:t xml:space="preserve"> </w:t>
      </w:r>
      <w:r>
        <w:rPr>
          <w:sz w:val="20"/>
        </w:rPr>
        <w:t>posted</w:t>
      </w:r>
      <w:r>
        <w:rPr>
          <w:spacing w:val="-8"/>
          <w:sz w:val="20"/>
        </w:rPr>
        <w:t xml:space="preserve"> </w:t>
      </w:r>
      <w:r>
        <w:rPr>
          <w:sz w:val="20"/>
        </w:rPr>
        <w:t>to</w:t>
      </w:r>
      <w:r>
        <w:rPr>
          <w:spacing w:val="-9"/>
          <w:sz w:val="20"/>
        </w:rPr>
        <w:t xml:space="preserve"> </w:t>
      </w:r>
      <w:r>
        <w:rPr>
          <w:sz w:val="20"/>
        </w:rPr>
        <w:t>the</w:t>
      </w:r>
      <w:r>
        <w:rPr>
          <w:spacing w:val="-10"/>
          <w:sz w:val="20"/>
        </w:rPr>
        <w:t xml:space="preserve"> </w:t>
      </w:r>
      <w:r>
        <w:rPr>
          <w:sz w:val="20"/>
        </w:rPr>
        <w:t>Division</w:t>
      </w:r>
      <w:r>
        <w:rPr>
          <w:spacing w:val="-8"/>
          <w:sz w:val="20"/>
        </w:rPr>
        <w:t xml:space="preserve"> </w:t>
      </w:r>
      <w:r>
        <w:rPr>
          <w:sz w:val="20"/>
        </w:rPr>
        <w:t>website</w:t>
      </w:r>
      <w:r>
        <w:rPr>
          <w:spacing w:val="-10"/>
          <w:sz w:val="20"/>
        </w:rPr>
        <w:t xml:space="preserve"> </w:t>
      </w:r>
      <w:r>
        <w:rPr>
          <w:sz w:val="20"/>
        </w:rPr>
        <w:t>at</w:t>
      </w:r>
      <w:r>
        <w:rPr>
          <w:spacing w:val="-9"/>
          <w:sz w:val="20"/>
        </w:rPr>
        <w:t xml:space="preserve"> </w:t>
      </w:r>
      <w:hyperlink r:id="rId13">
        <w:r w:rsidR="00830ABF">
          <w:rPr>
            <w:color w:val="0562C1"/>
            <w:sz w:val="20"/>
            <w:u w:val="single" w:color="0562C1"/>
          </w:rPr>
          <w:t>https://dcnr.nv.gov/divisions-boards/ndor/meetings</w:t>
        </w:r>
        <w:r w:rsidR="00830ABF">
          <w:rPr>
            <w:sz w:val="20"/>
          </w:rPr>
          <w:t>;</w:t>
        </w:r>
      </w:hyperlink>
      <w:r>
        <w:rPr>
          <w:spacing w:val="-10"/>
          <w:sz w:val="20"/>
        </w:rPr>
        <w:t xml:space="preserve"> </w:t>
      </w:r>
      <w:r>
        <w:rPr>
          <w:sz w:val="20"/>
        </w:rPr>
        <w:t>and</w:t>
      </w:r>
      <w:r>
        <w:rPr>
          <w:spacing w:val="-8"/>
          <w:sz w:val="20"/>
        </w:rPr>
        <w:t xml:space="preserve"> </w:t>
      </w:r>
      <w:r>
        <w:rPr>
          <w:spacing w:val="-2"/>
          <w:sz w:val="20"/>
        </w:rPr>
        <w:t>Nevada</w:t>
      </w:r>
    </w:p>
    <w:p w14:paraId="12C28BA9" w14:textId="77777777" w:rsidR="00830ABF" w:rsidRDefault="00000000">
      <w:pPr>
        <w:ind w:left="360"/>
        <w:rPr>
          <w:sz w:val="20"/>
        </w:rPr>
      </w:pPr>
      <w:r>
        <w:rPr>
          <w:sz w:val="20"/>
        </w:rPr>
        <w:t>Public</w:t>
      </w:r>
      <w:r>
        <w:rPr>
          <w:spacing w:val="-6"/>
          <w:sz w:val="20"/>
        </w:rPr>
        <w:t xml:space="preserve"> </w:t>
      </w:r>
      <w:r>
        <w:rPr>
          <w:sz w:val="20"/>
        </w:rPr>
        <w:t>Notice</w:t>
      </w:r>
      <w:r>
        <w:rPr>
          <w:spacing w:val="-7"/>
          <w:sz w:val="20"/>
        </w:rPr>
        <w:t xml:space="preserve"> </w:t>
      </w:r>
      <w:r>
        <w:rPr>
          <w:sz w:val="20"/>
        </w:rPr>
        <w:t>website</w:t>
      </w:r>
      <w:r>
        <w:rPr>
          <w:spacing w:val="-7"/>
          <w:sz w:val="20"/>
        </w:rPr>
        <w:t xml:space="preserve"> </w:t>
      </w:r>
      <w:r>
        <w:rPr>
          <w:sz w:val="20"/>
        </w:rPr>
        <w:t>at</w:t>
      </w:r>
      <w:r>
        <w:rPr>
          <w:spacing w:val="-6"/>
          <w:sz w:val="20"/>
        </w:rPr>
        <w:t xml:space="preserve"> </w:t>
      </w:r>
      <w:hyperlink r:id="rId14">
        <w:r w:rsidR="00830ABF">
          <w:rPr>
            <w:color w:val="0562C1"/>
            <w:spacing w:val="-2"/>
            <w:sz w:val="20"/>
            <w:u w:val="single" w:color="0562C1"/>
          </w:rPr>
          <w:t>https://notice.nv.gov/</w:t>
        </w:r>
        <w:r w:rsidR="00830ABF">
          <w:rPr>
            <w:spacing w:val="-2"/>
            <w:sz w:val="20"/>
          </w:rPr>
          <w:t>.</w:t>
        </w:r>
      </w:hyperlink>
    </w:p>
    <w:p w14:paraId="4C748412" w14:textId="77777777" w:rsidR="00830ABF" w:rsidRDefault="00000000">
      <w:pPr>
        <w:spacing w:before="243"/>
        <w:ind w:left="357" w:right="358" w:firstLine="2"/>
        <w:jc w:val="both"/>
        <w:rPr>
          <w:sz w:val="20"/>
        </w:rPr>
      </w:pPr>
      <w:r>
        <w:rPr>
          <w:sz w:val="20"/>
        </w:rPr>
        <w:t>We are pleased to provide reasonable accommodation for individuals with disabilities who wish to attend the meeting. To request special</w:t>
      </w:r>
      <w:r>
        <w:rPr>
          <w:spacing w:val="-2"/>
          <w:sz w:val="20"/>
        </w:rPr>
        <w:t xml:space="preserve"> </w:t>
      </w:r>
      <w:r>
        <w:rPr>
          <w:sz w:val="20"/>
        </w:rPr>
        <w:t>accommodations</w:t>
      </w:r>
      <w:r>
        <w:rPr>
          <w:spacing w:val="-6"/>
          <w:sz w:val="20"/>
        </w:rPr>
        <w:t xml:space="preserve"> </w:t>
      </w:r>
      <w:r>
        <w:rPr>
          <w:sz w:val="20"/>
        </w:rPr>
        <w:t>or</w:t>
      </w:r>
      <w:r>
        <w:rPr>
          <w:spacing w:val="-5"/>
          <w:sz w:val="20"/>
        </w:rPr>
        <w:t xml:space="preserve"> </w:t>
      </w:r>
      <w:r>
        <w:rPr>
          <w:sz w:val="20"/>
        </w:rPr>
        <w:t>assistance</w:t>
      </w:r>
      <w:r>
        <w:rPr>
          <w:spacing w:val="-5"/>
          <w:sz w:val="20"/>
        </w:rPr>
        <w:t xml:space="preserve"> </w:t>
      </w:r>
      <w:r>
        <w:rPr>
          <w:sz w:val="20"/>
        </w:rPr>
        <w:t>at</w:t>
      </w:r>
      <w:r>
        <w:rPr>
          <w:spacing w:val="-4"/>
          <w:sz w:val="20"/>
        </w:rPr>
        <w:t xml:space="preserve"> </w:t>
      </w:r>
      <w:r>
        <w:rPr>
          <w:sz w:val="20"/>
        </w:rPr>
        <w:t>the meeting,</w:t>
      </w:r>
      <w:r>
        <w:rPr>
          <w:spacing w:val="-4"/>
          <w:sz w:val="20"/>
        </w:rPr>
        <w:t xml:space="preserve"> </w:t>
      </w:r>
      <w:r>
        <w:rPr>
          <w:sz w:val="20"/>
        </w:rPr>
        <w:t>please</w:t>
      </w:r>
      <w:r>
        <w:rPr>
          <w:spacing w:val="-5"/>
          <w:sz w:val="20"/>
        </w:rPr>
        <w:t xml:space="preserve"> </w:t>
      </w:r>
      <w:r>
        <w:rPr>
          <w:sz w:val="20"/>
        </w:rPr>
        <w:t>notify</w:t>
      </w:r>
      <w:r>
        <w:rPr>
          <w:spacing w:val="-3"/>
          <w:sz w:val="20"/>
        </w:rPr>
        <w:t xml:space="preserve"> </w:t>
      </w:r>
      <w:r>
        <w:rPr>
          <w:sz w:val="20"/>
        </w:rPr>
        <w:t>our</w:t>
      </w:r>
      <w:r>
        <w:rPr>
          <w:spacing w:val="-2"/>
          <w:sz w:val="20"/>
        </w:rPr>
        <w:t xml:space="preserve"> </w:t>
      </w:r>
      <w:r>
        <w:rPr>
          <w:sz w:val="20"/>
        </w:rPr>
        <w:t>oﬃce</w:t>
      </w:r>
      <w:r>
        <w:rPr>
          <w:spacing w:val="-5"/>
          <w:sz w:val="20"/>
        </w:rPr>
        <w:t xml:space="preserve"> </w:t>
      </w:r>
      <w:r>
        <w:rPr>
          <w:sz w:val="20"/>
        </w:rPr>
        <w:t>by</w:t>
      </w:r>
      <w:r>
        <w:rPr>
          <w:spacing w:val="-3"/>
          <w:sz w:val="20"/>
        </w:rPr>
        <w:t xml:space="preserve"> </w:t>
      </w:r>
      <w:r>
        <w:rPr>
          <w:sz w:val="20"/>
        </w:rPr>
        <w:t>writing</w:t>
      </w:r>
      <w:r>
        <w:rPr>
          <w:spacing w:val="-5"/>
          <w:sz w:val="20"/>
        </w:rPr>
        <w:t xml:space="preserve"> </w:t>
      </w:r>
      <w:r>
        <w:rPr>
          <w:sz w:val="20"/>
        </w:rPr>
        <w:t>to</w:t>
      </w:r>
      <w:r>
        <w:rPr>
          <w:spacing w:val="-4"/>
          <w:sz w:val="20"/>
        </w:rPr>
        <w:t xml:space="preserve"> </w:t>
      </w:r>
      <w:r>
        <w:rPr>
          <w:sz w:val="20"/>
        </w:rPr>
        <w:t>the</w:t>
      </w:r>
      <w:r>
        <w:rPr>
          <w:spacing w:val="-5"/>
          <w:sz w:val="20"/>
        </w:rPr>
        <w:t xml:space="preserve"> </w:t>
      </w:r>
      <w:r>
        <w:rPr>
          <w:sz w:val="20"/>
        </w:rPr>
        <w:t>Division</w:t>
      </w:r>
      <w:r>
        <w:rPr>
          <w:spacing w:val="-4"/>
          <w:sz w:val="20"/>
        </w:rPr>
        <w:t xml:space="preserve"> </w:t>
      </w:r>
      <w:r>
        <w:rPr>
          <w:sz w:val="20"/>
        </w:rPr>
        <w:t>of</w:t>
      </w:r>
      <w:r>
        <w:rPr>
          <w:spacing w:val="-3"/>
          <w:sz w:val="20"/>
        </w:rPr>
        <w:t xml:space="preserve"> </w:t>
      </w:r>
      <w:r>
        <w:rPr>
          <w:sz w:val="20"/>
        </w:rPr>
        <w:t>Outdoor</w:t>
      </w:r>
      <w:r>
        <w:rPr>
          <w:spacing w:val="-4"/>
          <w:sz w:val="20"/>
        </w:rPr>
        <w:t xml:space="preserve"> </w:t>
      </w:r>
      <w:r>
        <w:rPr>
          <w:sz w:val="20"/>
        </w:rPr>
        <w:t>Recreation,</w:t>
      </w:r>
      <w:r>
        <w:rPr>
          <w:spacing w:val="-4"/>
          <w:sz w:val="20"/>
        </w:rPr>
        <w:t xml:space="preserve"> </w:t>
      </w:r>
      <w:r>
        <w:rPr>
          <w:sz w:val="20"/>
        </w:rPr>
        <w:t>901</w:t>
      </w:r>
      <w:r>
        <w:rPr>
          <w:spacing w:val="-2"/>
          <w:sz w:val="20"/>
        </w:rPr>
        <w:t xml:space="preserve"> </w:t>
      </w:r>
      <w:r>
        <w:rPr>
          <w:sz w:val="20"/>
        </w:rPr>
        <w:t>S. Stewart</w:t>
      </w:r>
      <w:r>
        <w:rPr>
          <w:spacing w:val="-9"/>
          <w:sz w:val="20"/>
        </w:rPr>
        <w:t xml:space="preserve"> </w:t>
      </w:r>
      <w:r>
        <w:rPr>
          <w:sz w:val="20"/>
        </w:rPr>
        <w:t>Street,</w:t>
      </w:r>
      <w:r>
        <w:rPr>
          <w:spacing w:val="-9"/>
          <w:sz w:val="20"/>
        </w:rPr>
        <w:t xml:space="preserve"> </w:t>
      </w:r>
      <w:r>
        <w:rPr>
          <w:sz w:val="20"/>
        </w:rPr>
        <w:t>Suite</w:t>
      </w:r>
      <w:r>
        <w:rPr>
          <w:spacing w:val="-10"/>
          <w:sz w:val="20"/>
        </w:rPr>
        <w:t xml:space="preserve"> </w:t>
      </w:r>
      <w:r>
        <w:rPr>
          <w:sz w:val="20"/>
        </w:rPr>
        <w:t>5001</w:t>
      </w:r>
      <w:r>
        <w:rPr>
          <w:spacing w:val="-9"/>
          <w:sz w:val="20"/>
        </w:rPr>
        <w:t xml:space="preserve"> </w:t>
      </w:r>
      <w:r>
        <w:rPr>
          <w:sz w:val="20"/>
        </w:rPr>
        <w:t>Carson</w:t>
      </w:r>
      <w:r>
        <w:rPr>
          <w:spacing w:val="-9"/>
          <w:sz w:val="20"/>
        </w:rPr>
        <w:t xml:space="preserve"> </w:t>
      </w:r>
      <w:r>
        <w:rPr>
          <w:sz w:val="20"/>
        </w:rPr>
        <w:t>City,</w:t>
      </w:r>
      <w:r>
        <w:rPr>
          <w:spacing w:val="-9"/>
          <w:sz w:val="20"/>
        </w:rPr>
        <w:t xml:space="preserve"> </w:t>
      </w:r>
      <w:r>
        <w:rPr>
          <w:sz w:val="20"/>
        </w:rPr>
        <w:t>NV</w:t>
      </w:r>
      <w:r>
        <w:rPr>
          <w:spacing w:val="-10"/>
          <w:sz w:val="20"/>
        </w:rPr>
        <w:t xml:space="preserve"> </w:t>
      </w:r>
      <w:r>
        <w:rPr>
          <w:sz w:val="20"/>
        </w:rPr>
        <w:t>89701;</w:t>
      </w:r>
      <w:r>
        <w:rPr>
          <w:spacing w:val="-10"/>
          <w:sz w:val="20"/>
        </w:rPr>
        <w:t xml:space="preserve"> </w:t>
      </w:r>
      <w:r>
        <w:rPr>
          <w:sz w:val="20"/>
        </w:rPr>
        <w:t>or</w:t>
      </w:r>
      <w:r>
        <w:rPr>
          <w:spacing w:val="-9"/>
          <w:sz w:val="20"/>
        </w:rPr>
        <w:t xml:space="preserve"> </w:t>
      </w:r>
      <w:r>
        <w:rPr>
          <w:sz w:val="20"/>
        </w:rPr>
        <w:t>by</w:t>
      </w:r>
      <w:r>
        <w:rPr>
          <w:spacing w:val="-9"/>
          <w:sz w:val="20"/>
        </w:rPr>
        <w:t xml:space="preserve"> </w:t>
      </w:r>
      <w:r>
        <w:rPr>
          <w:sz w:val="20"/>
        </w:rPr>
        <w:t>calling</w:t>
      </w:r>
      <w:r>
        <w:rPr>
          <w:spacing w:val="-9"/>
          <w:sz w:val="20"/>
        </w:rPr>
        <w:t xml:space="preserve"> </w:t>
      </w:r>
      <w:r>
        <w:rPr>
          <w:sz w:val="20"/>
        </w:rPr>
        <w:t>775-684-</w:t>
      </w:r>
      <w:r>
        <w:rPr>
          <w:spacing w:val="-10"/>
          <w:sz w:val="20"/>
        </w:rPr>
        <w:t xml:space="preserve"> </w:t>
      </w:r>
      <w:r>
        <w:rPr>
          <w:sz w:val="20"/>
        </w:rPr>
        <w:t>2794</w:t>
      </w:r>
      <w:r>
        <w:rPr>
          <w:spacing w:val="-9"/>
          <w:sz w:val="20"/>
        </w:rPr>
        <w:t xml:space="preserve"> </w:t>
      </w:r>
      <w:r>
        <w:rPr>
          <w:sz w:val="20"/>
        </w:rPr>
        <w:t>no</w:t>
      </w:r>
      <w:r>
        <w:rPr>
          <w:spacing w:val="-9"/>
          <w:sz w:val="20"/>
        </w:rPr>
        <w:t xml:space="preserve"> </w:t>
      </w:r>
      <w:r>
        <w:rPr>
          <w:sz w:val="20"/>
        </w:rPr>
        <w:t>later</w:t>
      </w:r>
      <w:r>
        <w:rPr>
          <w:spacing w:val="-9"/>
          <w:sz w:val="20"/>
        </w:rPr>
        <w:t xml:space="preserve"> </w:t>
      </w:r>
      <w:r>
        <w:rPr>
          <w:sz w:val="20"/>
        </w:rPr>
        <w:t>than</w:t>
      </w:r>
      <w:r>
        <w:rPr>
          <w:spacing w:val="-9"/>
          <w:sz w:val="20"/>
        </w:rPr>
        <w:t xml:space="preserve"> </w:t>
      </w:r>
      <w:r>
        <w:rPr>
          <w:sz w:val="20"/>
        </w:rPr>
        <w:t>two</w:t>
      </w:r>
      <w:r>
        <w:rPr>
          <w:spacing w:val="-9"/>
          <w:sz w:val="20"/>
        </w:rPr>
        <w:t xml:space="preserve"> </w:t>
      </w:r>
      <w:r>
        <w:rPr>
          <w:sz w:val="20"/>
        </w:rPr>
        <w:t>(2)</w:t>
      </w:r>
      <w:r>
        <w:rPr>
          <w:spacing w:val="-10"/>
          <w:sz w:val="20"/>
        </w:rPr>
        <w:t xml:space="preserve"> </w:t>
      </w:r>
      <w:r>
        <w:rPr>
          <w:sz w:val="20"/>
        </w:rPr>
        <w:t>working</w:t>
      </w:r>
      <w:r>
        <w:rPr>
          <w:spacing w:val="-9"/>
          <w:sz w:val="20"/>
        </w:rPr>
        <w:t xml:space="preserve"> </w:t>
      </w:r>
      <w:r>
        <w:rPr>
          <w:sz w:val="20"/>
        </w:rPr>
        <w:t>days</w:t>
      </w:r>
      <w:r>
        <w:rPr>
          <w:spacing w:val="-10"/>
          <w:sz w:val="20"/>
        </w:rPr>
        <w:t xml:space="preserve"> </w:t>
      </w:r>
      <w:r>
        <w:rPr>
          <w:sz w:val="20"/>
        </w:rPr>
        <w:t>prior</w:t>
      </w:r>
      <w:r>
        <w:rPr>
          <w:spacing w:val="-8"/>
          <w:sz w:val="20"/>
        </w:rPr>
        <w:t xml:space="preserve"> </w:t>
      </w:r>
      <w:r>
        <w:rPr>
          <w:sz w:val="20"/>
        </w:rPr>
        <w:t>to</w:t>
      </w:r>
      <w:r>
        <w:rPr>
          <w:spacing w:val="-9"/>
          <w:sz w:val="20"/>
        </w:rPr>
        <w:t xml:space="preserve"> </w:t>
      </w:r>
      <w:r>
        <w:rPr>
          <w:sz w:val="20"/>
        </w:rPr>
        <w:t>the</w:t>
      </w:r>
      <w:r>
        <w:rPr>
          <w:spacing w:val="-10"/>
          <w:sz w:val="20"/>
        </w:rPr>
        <w:t xml:space="preserve"> </w:t>
      </w:r>
      <w:r>
        <w:rPr>
          <w:sz w:val="20"/>
        </w:rPr>
        <w:t xml:space="preserve">scheduled </w:t>
      </w:r>
      <w:r>
        <w:rPr>
          <w:spacing w:val="-2"/>
          <w:sz w:val="20"/>
        </w:rPr>
        <w:t>meeting.</w:t>
      </w:r>
    </w:p>
    <w:p w14:paraId="2CFB90CA" w14:textId="77777777" w:rsidR="00830ABF" w:rsidRDefault="00830ABF">
      <w:pPr>
        <w:pStyle w:val="BodyText"/>
        <w:spacing w:before="1"/>
        <w:rPr>
          <w:sz w:val="20"/>
        </w:rPr>
      </w:pPr>
    </w:p>
    <w:p w14:paraId="49EE5E96" w14:textId="77777777" w:rsidR="00830ABF" w:rsidRDefault="00000000">
      <w:pPr>
        <w:ind w:left="356" w:right="362" w:firstLine="1"/>
        <w:jc w:val="both"/>
        <w:rPr>
          <w:sz w:val="20"/>
        </w:rPr>
      </w:pPr>
      <w:r>
        <w:rPr>
          <w:sz w:val="20"/>
        </w:rPr>
        <w:t>To obtain support material for the agenda please call (775) 684-2731 or write</w:t>
      </w:r>
      <w:r>
        <w:rPr>
          <w:spacing w:val="40"/>
          <w:sz w:val="20"/>
        </w:rPr>
        <w:t xml:space="preserve"> </w:t>
      </w:r>
      <w:r>
        <w:rPr>
          <w:sz w:val="20"/>
        </w:rPr>
        <w:t xml:space="preserve">901 South Stewart Street, Suite 5001, Carson City, Nevada 89701. Materials will also be posted on the </w:t>
      </w:r>
      <w:hyperlink r:id="rId15">
        <w:r w:rsidR="00830ABF">
          <w:rPr>
            <w:color w:val="0562C1"/>
            <w:sz w:val="20"/>
            <w:u w:val="single" w:color="0562C1"/>
          </w:rPr>
          <w:t>NDOR Website</w:t>
        </w:r>
        <w:r w:rsidR="00830ABF">
          <w:rPr>
            <w:sz w:val="20"/>
          </w:rPr>
          <w:t>.</w:t>
        </w:r>
      </w:hyperlink>
    </w:p>
    <w:sectPr w:rsidR="00830ABF">
      <w:footerReference w:type="default" r:id="rId16"/>
      <w:pgSz w:w="12240" w:h="15840"/>
      <w:pgMar w:top="960" w:right="360" w:bottom="1140" w:left="360" w:header="0" w:footer="95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8510F" w14:textId="77777777" w:rsidR="00C20687" w:rsidRDefault="00C20687">
      <w:r>
        <w:separator/>
      </w:r>
    </w:p>
  </w:endnote>
  <w:endnote w:type="continuationSeparator" w:id="0">
    <w:p w14:paraId="7E888A31" w14:textId="77777777" w:rsidR="00C20687" w:rsidRDefault="00C206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C1E65" w14:textId="77777777" w:rsidR="00830ABF" w:rsidRDefault="00000000">
    <w:pPr>
      <w:pStyle w:val="BodyText"/>
      <w:spacing w:line="14" w:lineRule="auto"/>
      <w:rPr>
        <w:sz w:val="20"/>
      </w:rPr>
    </w:pPr>
    <w:r>
      <w:rPr>
        <w:noProof/>
        <w:sz w:val="20"/>
      </w:rPr>
      <mc:AlternateContent>
        <mc:Choice Requires="wps">
          <w:drawing>
            <wp:anchor distT="0" distB="0" distL="0" distR="0" simplePos="0" relativeHeight="487485952" behindDoc="1" locked="0" layoutInCell="1" allowOverlap="1" wp14:anchorId="63F47E0C" wp14:editId="3594914A">
              <wp:simplePos x="0" y="0"/>
              <wp:positionH relativeFrom="page">
                <wp:posOffset>1543303</wp:posOffset>
              </wp:positionH>
              <wp:positionV relativeFrom="page">
                <wp:posOffset>9313798</wp:posOffset>
              </wp:positionV>
              <wp:extent cx="4687570" cy="12763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7570" cy="127635"/>
                      </a:xfrm>
                      <a:prstGeom prst="rect">
                        <a:avLst/>
                      </a:prstGeom>
                    </wps:spPr>
                    <wps:txbx>
                      <w:txbxContent>
                        <w:p w14:paraId="493344F7" w14:textId="77777777" w:rsidR="00830ABF" w:rsidRDefault="00000000">
                          <w:pPr>
                            <w:spacing w:line="184" w:lineRule="exact"/>
                            <w:ind w:left="20"/>
                            <w:rPr>
                              <w:sz w:val="16"/>
                            </w:rPr>
                          </w:pPr>
                          <w:r>
                            <w:rPr>
                              <w:color w:val="2E5395"/>
                              <w:sz w:val="16"/>
                            </w:rPr>
                            <w:t>901</w:t>
                          </w:r>
                          <w:r>
                            <w:rPr>
                              <w:color w:val="2E5395"/>
                              <w:spacing w:val="-6"/>
                              <w:sz w:val="16"/>
                            </w:rPr>
                            <w:t xml:space="preserve"> </w:t>
                          </w:r>
                          <w:r>
                            <w:rPr>
                              <w:color w:val="2E5395"/>
                              <w:sz w:val="16"/>
                            </w:rPr>
                            <w:t>S.</w:t>
                          </w:r>
                          <w:r>
                            <w:rPr>
                              <w:color w:val="2E5395"/>
                              <w:spacing w:val="-3"/>
                              <w:sz w:val="16"/>
                            </w:rPr>
                            <w:t xml:space="preserve"> </w:t>
                          </w:r>
                          <w:r>
                            <w:rPr>
                              <w:color w:val="2E5395"/>
                              <w:sz w:val="16"/>
                            </w:rPr>
                            <w:t>Stewart</w:t>
                          </w:r>
                          <w:r>
                            <w:rPr>
                              <w:color w:val="2E5395"/>
                              <w:spacing w:val="-5"/>
                              <w:sz w:val="16"/>
                            </w:rPr>
                            <w:t xml:space="preserve"> </w:t>
                          </w:r>
                          <w:r>
                            <w:rPr>
                              <w:color w:val="2E5395"/>
                              <w:sz w:val="16"/>
                            </w:rPr>
                            <w:t>Street,</w:t>
                          </w:r>
                          <w:r>
                            <w:rPr>
                              <w:color w:val="2E5395"/>
                              <w:spacing w:val="-3"/>
                              <w:sz w:val="16"/>
                            </w:rPr>
                            <w:t xml:space="preserve"> </w:t>
                          </w:r>
                          <w:r>
                            <w:rPr>
                              <w:color w:val="2E5395"/>
                              <w:sz w:val="16"/>
                            </w:rPr>
                            <w:t>Suite</w:t>
                          </w:r>
                          <w:r>
                            <w:rPr>
                              <w:color w:val="2E5395"/>
                              <w:spacing w:val="-4"/>
                              <w:sz w:val="16"/>
                            </w:rPr>
                            <w:t xml:space="preserve"> </w:t>
                          </w:r>
                          <w:r>
                            <w:rPr>
                              <w:color w:val="2E5395"/>
                              <w:sz w:val="16"/>
                            </w:rPr>
                            <w:t>1002</w:t>
                          </w:r>
                          <w:r>
                            <w:rPr>
                              <w:color w:val="2E5395"/>
                              <w:spacing w:val="-4"/>
                              <w:sz w:val="16"/>
                            </w:rPr>
                            <w:t xml:space="preserve"> </w:t>
                          </w:r>
                          <w:r>
                            <w:rPr>
                              <w:color w:val="2E5395"/>
                              <w:sz w:val="16"/>
                            </w:rPr>
                            <w:t>*</w:t>
                          </w:r>
                          <w:r>
                            <w:rPr>
                              <w:color w:val="2E5395"/>
                              <w:spacing w:val="-5"/>
                              <w:sz w:val="16"/>
                            </w:rPr>
                            <w:t xml:space="preserve"> </w:t>
                          </w:r>
                          <w:r>
                            <w:rPr>
                              <w:color w:val="2E5395"/>
                              <w:sz w:val="16"/>
                            </w:rPr>
                            <w:t>Carson</w:t>
                          </w:r>
                          <w:r>
                            <w:rPr>
                              <w:color w:val="2E5395"/>
                              <w:spacing w:val="-3"/>
                              <w:sz w:val="16"/>
                            </w:rPr>
                            <w:t xml:space="preserve"> </w:t>
                          </w:r>
                          <w:r>
                            <w:rPr>
                              <w:color w:val="2E5395"/>
                              <w:sz w:val="16"/>
                            </w:rPr>
                            <w:t>City,</w:t>
                          </w:r>
                          <w:r>
                            <w:rPr>
                              <w:color w:val="2E5395"/>
                              <w:spacing w:val="-3"/>
                              <w:sz w:val="16"/>
                            </w:rPr>
                            <w:t xml:space="preserve"> </w:t>
                          </w:r>
                          <w:r>
                            <w:rPr>
                              <w:color w:val="2E5395"/>
                              <w:sz w:val="16"/>
                            </w:rPr>
                            <w:t>Nevada,</w:t>
                          </w:r>
                          <w:r>
                            <w:rPr>
                              <w:color w:val="2E5395"/>
                              <w:spacing w:val="-3"/>
                              <w:sz w:val="16"/>
                            </w:rPr>
                            <w:t xml:space="preserve"> </w:t>
                          </w:r>
                          <w:r>
                            <w:rPr>
                              <w:color w:val="2E5395"/>
                              <w:sz w:val="16"/>
                            </w:rPr>
                            <w:t>89701</w:t>
                          </w:r>
                          <w:r>
                            <w:rPr>
                              <w:color w:val="2E5395"/>
                              <w:spacing w:val="-4"/>
                              <w:sz w:val="16"/>
                            </w:rPr>
                            <w:t xml:space="preserve"> </w:t>
                          </w:r>
                          <w:r>
                            <w:rPr>
                              <w:color w:val="2E5395"/>
                              <w:sz w:val="16"/>
                            </w:rPr>
                            <w:t>*</w:t>
                          </w:r>
                          <w:r>
                            <w:rPr>
                              <w:color w:val="2E5395"/>
                              <w:spacing w:val="-5"/>
                              <w:sz w:val="16"/>
                            </w:rPr>
                            <w:t xml:space="preserve"> </w:t>
                          </w:r>
                          <w:r>
                            <w:rPr>
                              <w:color w:val="2E5395"/>
                              <w:sz w:val="16"/>
                            </w:rPr>
                            <w:t>p:775-684-2700</w:t>
                          </w:r>
                          <w:r>
                            <w:rPr>
                              <w:color w:val="2E5395"/>
                              <w:spacing w:val="-3"/>
                              <w:sz w:val="16"/>
                            </w:rPr>
                            <w:t xml:space="preserve"> </w:t>
                          </w:r>
                          <w:r>
                            <w:rPr>
                              <w:color w:val="2E5395"/>
                              <w:sz w:val="16"/>
                            </w:rPr>
                            <w:t>*</w:t>
                          </w:r>
                          <w:r>
                            <w:rPr>
                              <w:color w:val="2E5395"/>
                              <w:spacing w:val="-5"/>
                              <w:sz w:val="16"/>
                            </w:rPr>
                            <w:t xml:space="preserve"> </w:t>
                          </w:r>
                          <w:r>
                            <w:rPr>
                              <w:color w:val="2E5395"/>
                              <w:sz w:val="16"/>
                            </w:rPr>
                            <w:t>f:775-684-2715</w:t>
                          </w:r>
                          <w:r>
                            <w:rPr>
                              <w:color w:val="2E5395"/>
                              <w:spacing w:val="-4"/>
                              <w:sz w:val="16"/>
                            </w:rPr>
                            <w:t xml:space="preserve"> </w:t>
                          </w:r>
                          <w:r>
                            <w:rPr>
                              <w:color w:val="2E5395"/>
                              <w:sz w:val="16"/>
                            </w:rPr>
                            <w:t>*</w:t>
                          </w:r>
                          <w:r>
                            <w:rPr>
                              <w:color w:val="2E5395"/>
                              <w:spacing w:val="-4"/>
                              <w:sz w:val="16"/>
                            </w:rPr>
                            <w:t xml:space="preserve"> </w:t>
                          </w:r>
                          <w:hyperlink r:id="rId1">
                            <w:r w:rsidR="00830ABF">
                              <w:rPr>
                                <w:color w:val="2E5395"/>
                                <w:spacing w:val="-2"/>
                                <w:sz w:val="16"/>
                              </w:rPr>
                              <w:t>ndor.nv.gov</w:t>
                            </w:r>
                          </w:hyperlink>
                        </w:p>
                      </w:txbxContent>
                    </wps:txbx>
                    <wps:bodyPr wrap="square" lIns="0" tIns="0" rIns="0" bIns="0" rtlCol="0">
                      <a:noAutofit/>
                    </wps:bodyPr>
                  </wps:wsp>
                </a:graphicData>
              </a:graphic>
            </wp:anchor>
          </w:drawing>
        </mc:Choice>
        <mc:Fallback>
          <w:pict>
            <v:shapetype w14:anchorId="63F47E0C" id="_x0000_t202" coordsize="21600,21600" o:spt="202" path="m,l,21600r21600,l21600,xe">
              <v:stroke joinstyle="miter"/>
              <v:path gradientshapeok="t" o:connecttype="rect"/>
            </v:shapetype>
            <v:shape id="Textbox 9" o:spid="_x0000_s1026" type="#_x0000_t202" style="position:absolute;margin-left:121.5pt;margin-top:733.35pt;width:369.1pt;height:10.05pt;z-index:-15830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" filled="f" stroked="f">
              <v:textbox inset="0,0,0,0">
                <w:txbxContent>
                  <w:p w14:paraId="493344F7" w14:textId="77777777" w:rsidR="00830ABF" w:rsidRDefault="00000000">
                    <w:pPr>
                      <w:spacing w:line="184" w:lineRule="exact"/>
                      <w:ind w:left="20"/>
                      <w:rPr>
                        <w:sz w:val="16"/>
                      </w:rPr>
                    </w:pPr>
                    <w:r>
                      <w:rPr>
                        <w:color w:val="2E5395"/>
                        <w:sz w:val="16"/>
                      </w:rPr>
                      <w:t>901</w:t>
                    </w:r>
                    <w:r>
                      <w:rPr>
                        <w:color w:val="2E5395"/>
                        <w:spacing w:val="-6"/>
                        <w:sz w:val="16"/>
                      </w:rPr>
                      <w:t xml:space="preserve"> </w:t>
                    </w:r>
                    <w:r>
                      <w:rPr>
                        <w:color w:val="2E5395"/>
                        <w:sz w:val="16"/>
                      </w:rPr>
                      <w:t>S.</w:t>
                    </w:r>
                    <w:r>
                      <w:rPr>
                        <w:color w:val="2E5395"/>
                        <w:spacing w:val="-3"/>
                        <w:sz w:val="16"/>
                      </w:rPr>
                      <w:t xml:space="preserve"> </w:t>
                    </w:r>
                    <w:r>
                      <w:rPr>
                        <w:color w:val="2E5395"/>
                        <w:sz w:val="16"/>
                      </w:rPr>
                      <w:t>Stewart</w:t>
                    </w:r>
                    <w:r>
                      <w:rPr>
                        <w:color w:val="2E5395"/>
                        <w:spacing w:val="-5"/>
                        <w:sz w:val="16"/>
                      </w:rPr>
                      <w:t xml:space="preserve"> </w:t>
                    </w:r>
                    <w:r>
                      <w:rPr>
                        <w:color w:val="2E5395"/>
                        <w:sz w:val="16"/>
                      </w:rPr>
                      <w:t>Street,</w:t>
                    </w:r>
                    <w:r>
                      <w:rPr>
                        <w:color w:val="2E5395"/>
                        <w:spacing w:val="-3"/>
                        <w:sz w:val="16"/>
                      </w:rPr>
                      <w:t xml:space="preserve"> </w:t>
                    </w:r>
                    <w:r>
                      <w:rPr>
                        <w:color w:val="2E5395"/>
                        <w:sz w:val="16"/>
                      </w:rPr>
                      <w:t>Suite</w:t>
                    </w:r>
                    <w:r>
                      <w:rPr>
                        <w:color w:val="2E5395"/>
                        <w:spacing w:val="-4"/>
                        <w:sz w:val="16"/>
                      </w:rPr>
                      <w:t xml:space="preserve"> </w:t>
                    </w:r>
                    <w:r>
                      <w:rPr>
                        <w:color w:val="2E5395"/>
                        <w:sz w:val="16"/>
                      </w:rPr>
                      <w:t>1002</w:t>
                    </w:r>
                    <w:r>
                      <w:rPr>
                        <w:color w:val="2E5395"/>
                        <w:spacing w:val="-4"/>
                        <w:sz w:val="16"/>
                      </w:rPr>
                      <w:t xml:space="preserve"> </w:t>
                    </w:r>
                    <w:r>
                      <w:rPr>
                        <w:color w:val="2E5395"/>
                        <w:sz w:val="16"/>
                      </w:rPr>
                      <w:t>*</w:t>
                    </w:r>
                    <w:r>
                      <w:rPr>
                        <w:color w:val="2E5395"/>
                        <w:spacing w:val="-5"/>
                        <w:sz w:val="16"/>
                      </w:rPr>
                      <w:t xml:space="preserve"> </w:t>
                    </w:r>
                    <w:r>
                      <w:rPr>
                        <w:color w:val="2E5395"/>
                        <w:sz w:val="16"/>
                      </w:rPr>
                      <w:t>Carson</w:t>
                    </w:r>
                    <w:r>
                      <w:rPr>
                        <w:color w:val="2E5395"/>
                        <w:spacing w:val="-3"/>
                        <w:sz w:val="16"/>
                      </w:rPr>
                      <w:t xml:space="preserve"> </w:t>
                    </w:r>
                    <w:r>
                      <w:rPr>
                        <w:color w:val="2E5395"/>
                        <w:sz w:val="16"/>
                      </w:rPr>
                      <w:t>City,</w:t>
                    </w:r>
                    <w:r>
                      <w:rPr>
                        <w:color w:val="2E5395"/>
                        <w:spacing w:val="-3"/>
                        <w:sz w:val="16"/>
                      </w:rPr>
                      <w:t xml:space="preserve"> </w:t>
                    </w:r>
                    <w:r>
                      <w:rPr>
                        <w:color w:val="2E5395"/>
                        <w:sz w:val="16"/>
                      </w:rPr>
                      <w:t>Nevada,</w:t>
                    </w:r>
                    <w:r>
                      <w:rPr>
                        <w:color w:val="2E5395"/>
                        <w:spacing w:val="-3"/>
                        <w:sz w:val="16"/>
                      </w:rPr>
                      <w:t xml:space="preserve"> </w:t>
                    </w:r>
                    <w:r>
                      <w:rPr>
                        <w:color w:val="2E5395"/>
                        <w:sz w:val="16"/>
                      </w:rPr>
                      <w:t>89701</w:t>
                    </w:r>
                    <w:r>
                      <w:rPr>
                        <w:color w:val="2E5395"/>
                        <w:spacing w:val="-4"/>
                        <w:sz w:val="16"/>
                      </w:rPr>
                      <w:t xml:space="preserve"> </w:t>
                    </w:r>
                    <w:r>
                      <w:rPr>
                        <w:color w:val="2E5395"/>
                        <w:sz w:val="16"/>
                      </w:rPr>
                      <w:t>*</w:t>
                    </w:r>
                    <w:r>
                      <w:rPr>
                        <w:color w:val="2E5395"/>
                        <w:spacing w:val="-5"/>
                        <w:sz w:val="16"/>
                      </w:rPr>
                      <w:t xml:space="preserve"> </w:t>
                    </w:r>
                    <w:r>
                      <w:rPr>
                        <w:color w:val="2E5395"/>
                        <w:sz w:val="16"/>
                      </w:rPr>
                      <w:t>p:775-684-2700</w:t>
                    </w:r>
                    <w:r>
                      <w:rPr>
                        <w:color w:val="2E5395"/>
                        <w:spacing w:val="-3"/>
                        <w:sz w:val="16"/>
                      </w:rPr>
                      <w:t xml:space="preserve"> </w:t>
                    </w:r>
                    <w:r>
                      <w:rPr>
                        <w:color w:val="2E5395"/>
                        <w:sz w:val="16"/>
                      </w:rPr>
                      <w:t>*</w:t>
                    </w:r>
                    <w:r>
                      <w:rPr>
                        <w:color w:val="2E5395"/>
                        <w:spacing w:val="-5"/>
                        <w:sz w:val="16"/>
                      </w:rPr>
                      <w:t xml:space="preserve"> </w:t>
                    </w:r>
                    <w:r>
                      <w:rPr>
                        <w:color w:val="2E5395"/>
                        <w:sz w:val="16"/>
                      </w:rPr>
                      <w:t>f:775-684-2715</w:t>
                    </w:r>
                    <w:r>
                      <w:rPr>
                        <w:color w:val="2E5395"/>
                        <w:spacing w:val="-4"/>
                        <w:sz w:val="16"/>
                      </w:rPr>
                      <w:t xml:space="preserve"> </w:t>
                    </w:r>
                    <w:r>
                      <w:rPr>
                        <w:color w:val="2E5395"/>
                        <w:sz w:val="16"/>
                      </w:rPr>
                      <w:t>*</w:t>
                    </w:r>
                    <w:r>
                      <w:rPr>
                        <w:color w:val="2E5395"/>
                        <w:spacing w:val="-4"/>
                        <w:sz w:val="16"/>
                      </w:rPr>
                      <w:t xml:space="preserve"> </w:t>
                    </w:r>
                    <w:hyperlink r:id="rId2">
                      <w:r w:rsidR="00830ABF">
                        <w:rPr>
                          <w:color w:val="2E5395"/>
                          <w:spacing w:val="-2"/>
                          <w:sz w:val="16"/>
                        </w:rPr>
                        <w:t>ndor.nv.gov</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4DA75" w14:textId="77777777" w:rsidR="00C20687" w:rsidRDefault="00C20687">
      <w:r>
        <w:separator/>
      </w:r>
    </w:p>
  </w:footnote>
  <w:footnote w:type="continuationSeparator" w:id="0">
    <w:p w14:paraId="76A84D49" w14:textId="77777777" w:rsidR="00C20687" w:rsidRDefault="00C206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64269B"/>
    <w:multiLevelType w:val="hybridMultilevel"/>
    <w:tmpl w:val="4E06C7E8"/>
    <w:lvl w:ilvl="0" w:tplc="C08092A6">
      <w:start w:val="1"/>
      <w:numFmt w:val="decimal"/>
      <w:pStyle w:val="ListParagraph"/>
      <w:lvlText w:val="%1."/>
      <w:lvlJc w:val="left"/>
      <w:pPr>
        <w:ind w:left="1079" w:hanging="361"/>
      </w:pPr>
      <w:rPr>
        <w:rFonts w:hint="default"/>
        <w:spacing w:val="0"/>
        <w:w w:val="100"/>
        <w:lang w:val="en-US" w:eastAsia="en-US" w:bidi="ar-SA"/>
      </w:rPr>
    </w:lvl>
    <w:lvl w:ilvl="1" w:tplc="2E48FFA2">
      <w:numFmt w:val="bullet"/>
      <w:lvlText w:val="o"/>
      <w:lvlJc w:val="left"/>
      <w:pPr>
        <w:ind w:left="1800" w:hanging="361"/>
      </w:pPr>
      <w:rPr>
        <w:rFonts w:ascii="Courier New" w:eastAsia="Courier New" w:hAnsi="Courier New" w:cs="Courier New" w:hint="default"/>
        <w:b w:val="0"/>
        <w:bCs w:val="0"/>
        <w:i w:val="0"/>
        <w:iCs w:val="0"/>
        <w:spacing w:val="0"/>
        <w:w w:val="100"/>
        <w:sz w:val="22"/>
        <w:szCs w:val="22"/>
        <w:lang w:val="en-US" w:eastAsia="en-US" w:bidi="ar-SA"/>
      </w:rPr>
    </w:lvl>
    <w:lvl w:ilvl="2" w:tplc="91001E4E">
      <w:numFmt w:val="bullet"/>
      <w:lvlText w:val="•"/>
      <w:lvlJc w:val="left"/>
      <w:pPr>
        <w:ind w:left="2880" w:hanging="361"/>
      </w:pPr>
      <w:rPr>
        <w:rFonts w:hint="default"/>
        <w:lang w:val="en-US" w:eastAsia="en-US" w:bidi="ar-SA"/>
      </w:rPr>
    </w:lvl>
    <w:lvl w:ilvl="3" w:tplc="1972769C">
      <w:numFmt w:val="bullet"/>
      <w:lvlText w:val="•"/>
      <w:lvlJc w:val="left"/>
      <w:pPr>
        <w:ind w:left="3960" w:hanging="361"/>
      </w:pPr>
      <w:rPr>
        <w:rFonts w:hint="default"/>
        <w:lang w:val="en-US" w:eastAsia="en-US" w:bidi="ar-SA"/>
      </w:rPr>
    </w:lvl>
    <w:lvl w:ilvl="4" w:tplc="A32EAE2E">
      <w:numFmt w:val="bullet"/>
      <w:lvlText w:val="•"/>
      <w:lvlJc w:val="left"/>
      <w:pPr>
        <w:ind w:left="5040" w:hanging="361"/>
      </w:pPr>
      <w:rPr>
        <w:rFonts w:hint="default"/>
        <w:lang w:val="en-US" w:eastAsia="en-US" w:bidi="ar-SA"/>
      </w:rPr>
    </w:lvl>
    <w:lvl w:ilvl="5" w:tplc="C3B6A67E">
      <w:numFmt w:val="bullet"/>
      <w:lvlText w:val="•"/>
      <w:lvlJc w:val="left"/>
      <w:pPr>
        <w:ind w:left="6120" w:hanging="361"/>
      </w:pPr>
      <w:rPr>
        <w:rFonts w:hint="default"/>
        <w:lang w:val="en-US" w:eastAsia="en-US" w:bidi="ar-SA"/>
      </w:rPr>
    </w:lvl>
    <w:lvl w:ilvl="6" w:tplc="97D8D77C">
      <w:numFmt w:val="bullet"/>
      <w:lvlText w:val="•"/>
      <w:lvlJc w:val="left"/>
      <w:pPr>
        <w:ind w:left="7200" w:hanging="361"/>
      </w:pPr>
      <w:rPr>
        <w:rFonts w:hint="default"/>
        <w:lang w:val="en-US" w:eastAsia="en-US" w:bidi="ar-SA"/>
      </w:rPr>
    </w:lvl>
    <w:lvl w:ilvl="7" w:tplc="6758306A">
      <w:numFmt w:val="bullet"/>
      <w:lvlText w:val="•"/>
      <w:lvlJc w:val="left"/>
      <w:pPr>
        <w:ind w:left="8280" w:hanging="361"/>
      </w:pPr>
      <w:rPr>
        <w:rFonts w:hint="default"/>
        <w:lang w:val="en-US" w:eastAsia="en-US" w:bidi="ar-SA"/>
      </w:rPr>
    </w:lvl>
    <w:lvl w:ilvl="8" w:tplc="A050C8BE">
      <w:numFmt w:val="bullet"/>
      <w:lvlText w:val="•"/>
      <w:lvlJc w:val="left"/>
      <w:pPr>
        <w:ind w:left="9360" w:hanging="361"/>
      </w:pPr>
      <w:rPr>
        <w:rFonts w:hint="default"/>
        <w:lang w:val="en-US" w:eastAsia="en-US" w:bidi="ar-SA"/>
      </w:rPr>
    </w:lvl>
  </w:abstractNum>
  <w:num w:numId="1" w16cid:durableId="8476753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ABF"/>
    <w:rsid w:val="003276C9"/>
    <w:rsid w:val="005150E4"/>
    <w:rsid w:val="006C4B3E"/>
    <w:rsid w:val="007D4BA6"/>
    <w:rsid w:val="00830ABF"/>
    <w:rsid w:val="00850991"/>
    <w:rsid w:val="009C292D"/>
    <w:rsid w:val="009F41D2"/>
    <w:rsid w:val="00A804DC"/>
    <w:rsid w:val="00A80D4D"/>
    <w:rsid w:val="00C20687"/>
    <w:rsid w:val="00FB1E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C77CD"/>
  <w15:docId w15:val="{09D563FD-04EE-4301-9461-0B88C5878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708" w:right="1707"/>
      <w:jc w:val="center"/>
      <w:outlineLvl w:val="0"/>
    </w:pPr>
    <w:rPr>
      <w:b/>
      <w:bCs/>
      <w:sz w:val="28"/>
      <w:szCs w:val="28"/>
    </w:rPr>
  </w:style>
  <w:style w:type="paragraph" w:styleId="Heading2">
    <w:name w:val="heading 2"/>
    <w:basedOn w:val="Normal"/>
    <w:uiPriority w:val="9"/>
    <w:unhideWhenUsed/>
    <w:qFormat/>
    <w:pPr>
      <w:spacing w:before="291"/>
      <w:ind w:left="1708" w:right="1708"/>
      <w:jc w:val="center"/>
      <w:outlineLvl w:val="1"/>
    </w:pPr>
    <w:rPr>
      <w:b/>
      <w:bCs/>
      <w:sz w:val="24"/>
      <w:szCs w:val="24"/>
    </w:rPr>
  </w:style>
  <w:style w:type="paragraph" w:styleId="Heading3">
    <w:name w:val="heading 3"/>
    <w:basedOn w:val="Normal"/>
    <w:uiPriority w:val="9"/>
    <w:unhideWhenUsed/>
    <w:qFormat/>
    <w:pPr>
      <w:ind w:left="1078" w:hanging="358"/>
      <w:outlineLvl w:val="2"/>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rsid w:val="00A80D4D"/>
    <w:pPr>
      <w:numPr>
        <w:numId w:val="1"/>
      </w:numPr>
      <w:tabs>
        <w:tab w:val="left" w:pos="1078"/>
        <w:tab w:val="left" w:pos="1080"/>
      </w:tabs>
      <w:spacing w:before="268"/>
      <w:ind w:left="1080" w:right="546" w:hanging="360"/>
    </w:pPr>
  </w:style>
  <w:style w:type="paragraph" w:customStyle="1" w:styleId="TableParagraph">
    <w:name w:val="Table Paragraph"/>
    <w:basedOn w:val="Normal"/>
    <w:uiPriority w:val="1"/>
    <w:qFormat/>
    <w:pPr>
      <w:spacing w:line="248" w:lineRule="exact"/>
      <w:ind w:left="468"/>
    </w:pPr>
  </w:style>
  <w:style w:type="character" w:styleId="Hyperlink">
    <w:name w:val="Hyperlink"/>
    <w:basedOn w:val="DefaultParagraphFont"/>
    <w:uiPriority w:val="99"/>
    <w:unhideWhenUsed/>
    <w:rsid w:val="003276C9"/>
    <w:rPr>
      <w:color w:val="0000FF" w:themeColor="hyperlink"/>
      <w:u w:val="single"/>
    </w:rPr>
  </w:style>
  <w:style w:type="character" w:styleId="UnresolvedMention">
    <w:name w:val="Unresolved Mention"/>
    <w:basedOn w:val="DefaultParagraphFont"/>
    <w:uiPriority w:val="99"/>
    <w:semiHidden/>
    <w:unhideWhenUsed/>
    <w:rsid w:val="003276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teams.microsoft.com/meet/283377016521477?p=iGAhZYWrkSsx68Vfmn" TargetMode="External"/><Relationship Id="rId13" Type="http://schemas.openxmlformats.org/officeDocument/2006/relationships/hyperlink" Target="https://dcnr.nv.gov/divisions-boards/ndor/meetings"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dialin.teams.microsoft.com/1ef7fc5c-3859-4a06-ba30-c622c05e60f9?id=422750245"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tel:+17753216111,,422750245" TargetMode="External"/><Relationship Id="rId5" Type="http://schemas.openxmlformats.org/officeDocument/2006/relationships/footnotes" Target="footnotes.xml"/><Relationship Id="rId15" Type="http://schemas.openxmlformats.org/officeDocument/2006/relationships/hyperlink" Target="https://dcnr.nv.gov/divisions-boards/ndor/meetings" TargetMode="External"/><Relationship Id="rId10" Type="http://schemas.openxmlformats.org/officeDocument/2006/relationships/hyperlink" Target="https://teams.microsoft.com/l/meetup-join/19%3ameeting_ZGY5MTQ2MjItMWYxNy00MjY5LWFhNjQtOGQ1YjIzMTIzZTM0%40thread.v2/0?context=%7b%22Tid%22%3a%22e4a340e6-b89e-4e68-8eaa-1544d2703980%22%2c%22Oid%22%3a%222b6e4bc4-822e-497b-b02a-861a17ed980a%22%7d" TargetMode="External"/><Relationship Id="rId4" Type="http://schemas.openxmlformats.org/officeDocument/2006/relationships/webSettings" Target="webSettings.xml"/><Relationship Id="rId9" Type="http://schemas.openxmlformats.org/officeDocument/2006/relationships/hyperlink" Target="https://aka.ms/JoinTeamsMeeting?omkt=en-US" TargetMode="External"/><Relationship Id="rId14" Type="http://schemas.openxmlformats.org/officeDocument/2006/relationships/hyperlink" Target="https://notice.nv.gov/"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s://ndor.nv.gov/" TargetMode="External"/><Relationship Id="rId1" Type="http://schemas.openxmlformats.org/officeDocument/2006/relationships/hyperlink" Target="https://ndor.nv.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1340</Words>
  <Characters>7638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Outdoor Education Council Meeting</vt:lpstr>
    </vt:vector>
  </TitlesOfParts>
  <Company/>
  <LinksUpToDate>false</LinksUpToDate>
  <CharactersWithSpaces>8961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Outdoor Education Council Meeting</dc:title>
  <dc:creator>Denise Beronio</dc:creator>
  <dc:description/>
  <cp:lastModifiedBy>Holly Holwager</cp:lastModifiedBy>
  <cp:revision>2</cp:revision>
  <dcterms:created xsi:type="dcterms:W3CDTF">2026-09-21T16:19:00Z</dcterms:created>
  <dcterms:modified xsi:type="dcterms:W3CDTF">2026-09-21T16:19:00Z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0x010100DC5CCE12B8E4AA4A92D3929F1806D354</vt:lpwstr>
  </property>
  <property fmtid="{D5CDD505-2E9C-101B-9397-08002B2CF9AE}" pid="3" name="Created">
    <vt:filetime>2026-06-10T00:00:00Z</vt:filetime>
  </property>
  <property fmtid="{D5CDD505-2E9C-101B-9397-08002B2CF9AE}" pid="4" name="Creator">
    <vt:lpwstr>Acrobat PDFMaker 26 for Word</vt:lpwstr>
  </property>
  <property fmtid="{D5CDD505-2E9C-101B-9397-08002B2CF9AE}" pid="5" name="LastSaved">
    <vt:filetime>2026-09-21T00:00:00Z</vt:filetime>
  </property>
  <property fmtid="{D5CDD505-2E9C-101B-9397-08002B2CF9AE}" pid="6" name="Producer">
    <vt:lpwstr>Adobe Acrobat (64-bit) 26 Paper Capture Plug-in</vt:lpwstr>
  </property>
  <property fmtid="{D5CDD505-2E9C-101B-9397-08002B2CF9AE}" pid="7" name="SourceModified">
    <vt:lpwstr>D:20260610181240</vt:lpwstr>
  </property>
</Properties>
</file>