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7701" w14:textId="3B6EF61D" w:rsidR="002C6287" w:rsidRPr="00B71E65" w:rsidRDefault="00B71E65">
      <w:pPr>
        <w:rPr>
          <w:b/>
          <w:bCs/>
          <w:sz w:val="28"/>
          <w:szCs w:val="28"/>
        </w:rPr>
      </w:pPr>
      <w:r w:rsidRPr="00B71E65">
        <w:rPr>
          <w:b/>
          <w:bCs/>
          <w:sz w:val="28"/>
          <w:szCs w:val="28"/>
        </w:rPr>
        <w:t xml:space="preserve">Nevada Outdoor Education and Recreation Grant Links </w:t>
      </w:r>
    </w:p>
    <w:p w14:paraId="5CAEBC9A" w14:textId="77777777" w:rsidR="00B71E65" w:rsidRDefault="00B71E65" w:rsidP="00B71E65"/>
    <w:p w14:paraId="6548CD9D" w14:textId="2E7BC12E" w:rsidR="00B71E65" w:rsidRPr="00B71E65" w:rsidRDefault="00B71E65" w:rsidP="00B71E65">
      <w:r>
        <w:t xml:space="preserve">Assembly Bill 128: </w:t>
      </w:r>
      <w:hyperlink r:id="rId4" w:history="1">
        <w:r w:rsidRPr="009D75A4">
          <w:rPr>
            <w:rStyle w:val="Hyperlink"/>
          </w:rPr>
          <w:t>https://www.leg.state.nv.us/App/NELIS/REL/82nd2023/Bill/9778/Text#</w:t>
        </w:r>
      </w:hyperlink>
      <w:r>
        <w:t xml:space="preserve"> </w:t>
      </w:r>
      <w:r w:rsidRPr="00B71E65">
        <w:t xml:space="preserve"> </w:t>
      </w:r>
    </w:p>
    <w:p w14:paraId="1F524FBA" w14:textId="527642F4" w:rsidR="00B71E65" w:rsidRDefault="00B71E65">
      <w:r>
        <w:t xml:space="preserve"> </w:t>
      </w:r>
    </w:p>
    <w:p w14:paraId="0D8B118F" w14:textId="0B4DCE6C" w:rsidR="00B71E65" w:rsidRPr="00B71E65" w:rsidRDefault="00B71E65" w:rsidP="00B71E65">
      <w:r>
        <w:t xml:space="preserve">Grant webpage: </w:t>
      </w:r>
      <w:hyperlink r:id="rId5" w:history="1">
        <w:r w:rsidRPr="009D75A4">
          <w:rPr>
            <w:rStyle w:val="Hyperlink"/>
          </w:rPr>
          <w:t>https://dcnr.nv.gov/divisions-boards/ndor/grants/nevada-outdoor-education-and-recreation-grant-program</w:t>
        </w:r>
      </w:hyperlink>
      <w:r>
        <w:t xml:space="preserve"> </w:t>
      </w:r>
      <w:r w:rsidRPr="00B71E65">
        <w:t xml:space="preserve"> </w:t>
      </w:r>
      <w:r>
        <w:t xml:space="preserve"> </w:t>
      </w:r>
    </w:p>
    <w:p w14:paraId="1D82657A" w14:textId="2B2D4715" w:rsidR="00B71E65" w:rsidRDefault="00B71E65"/>
    <w:p w14:paraId="5EF8C63A" w14:textId="62AF0CF6" w:rsidR="00B71E65" w:rsidRPr="00B71E65" w:rsidRDefault="00B71E65" w:rsidP="00B71E65">
      <w:r>
        <w:t xml:space="preserve">Advisory Board on Outdoor Recreation: </w:t>
      </w:r>
      <w:hyperlink r:id="rId6" w:history="1">
        <w:r w:rsidRPr="009D75A4">
          <w:rPr>
            <w:rStyle w:val="Hyperlink"/>
          </w:rPr>
          <w:t>https://dcnr.nv.gov/divisions-boards/ndor/ndor-advisory-board</w:t>
        </w:r>
      </w:hyperlink>
      <w:r>
        <w:t xml:space="preserve"> </w:t>
      </w:r>
      <w:r w:rsidRPr="00B71E65">
        <w:t xml:space="preserve"> </w:t>
      </w:r>
    </w:p>
    <w:p w14:paraId="021BE49B" w14:textId="08D98666" w:rsidR="00B71E65" w:rsidRDefault="00B71E65"/>
    <w:p w14:paraId="0C7969C9" w14:textId="5828F9AF" w:rsidR="00B71E65" w:rsidRDefault="00B71E65">
      <w:r>
        <w:t xml:space="preserve">Find percentage of students on free and reduced lunch: </w:t>
      </w:r>
      <w:hyperlink r:id="rId7" w:history="1">
        <w:r>
          <w:rPr>
            <w:rStyle w:val="Hyperlink"/>
          </w:rPr>
          <w:t>https://agri.nv.gov/Resources/Data_and_Reports/Food_and_Nutrition/SN/SN_Data_Reports/</w:t>
        </w:r>
      </w:hyperlink>
      <w:r>
        <w:t xml:space="preserve"> </w:t>
      </w:r>
    </w:p>
    <w:p w14:paraId="56D424A3" w14:textId="77777777" w:rsidR="00B71E65" w:rsidRDefault="00B71E65"/>
    <w:p w14:paraId="28956AC2" w14:textId="75260EEE" w:rsidR="00B71E65" w:rsidRDefault="00B71E65">
      <w:r>
        <w:t xml:space="preserve">Calculate the value of volunteer hours: </w:t>
      </w:r>
      <w:hyperlink r:id="rId8" w:history="1">
        <w:r w:rsidRPr="00B71E65">
          <w:rPr>
            <w:rStyle w:val="Hyperlink"/>
          </w:rPr>
          <w:t>https://independentsector.org/resource/value-of-volunteer-time/</w:t>
        </w:r>
      </w:hyperlink>
      <w:r>
        <w:t xml:space="preserve"> </w:t>
      </w:r>
    </w:p>
    <w:p w14:paraId="18B2FC6E" w14:textId="77777777" w:rsidR="00CE0FD8" w:rsidRDefault="00CE0FD8"/>
    <w:p w14:paraId="57B858AD" w14:textId="05DDF1D5" w:rsidR="00CE0FD8" w:rsidRDefault="00CE0FD8">
      <w:r>
        <w:t>Links to similar grant programs</w:t>
      </w:r>
      <w:r w:rsidR="00D73DCA">
        <w:t xml:space="preserve"> and their funded projects</w:t>
      </w:r>
      <w:r>
        <w:t xml:space="preserve">: </w:t>
      </w:r>
    </w:p>
    <w:p w14:paraId="04964634" w14:textId="38593DD4" w:rsidR="00CE0FD8" w:rsidRDefault="00CE0FD8">
      <w:r>
        <w:t xml:space="preserve">New Mexico Outdoor Equity Fund 2022 recipients: </w:t>
      </w:r>
      <w:hyperlink r:id="rId9" w:history="1">
        <w:r w:rsidRPr="002B43F7">
          <w:rPr>
            <w:rStyle w:val="Hyperlink"/>
          </w:rPr>
          <w:t>https://edd.newmexico.gov/pr/new-mexico-outdoor-recreation-division-announces-2022-outdoor-equity-fund-recipients/</w:t>
        </w:r>
      </w:hyperlink>
    </w:p>
    <w:p w14:paraId="169CEC91" w14:textId="399E1483" w:rsidR="00CE0FD8" w:rsidRDefault="00CE0FD8">
      <w:r>
        <w:t xml:space="preserve">Utah Childrens Outdoors Recreation and Education </w:t>
      </w:r>
      <w:r w:rsidR="00240B45">
        <w:t>G</w:t>
      </w:r>
      <w:r>
        <w:t xml:space="preserve">rant: </w:t>
      </w:r>
      <w:hyperlink r:id="rId10" w:history="1">
        <w:r w:rsidRPr="002B43F7">
          <w:rPr>
            <w:rStyle w:val="Hyperlink"/>
          </w:rPr>
          <w:t>https://recreation.utah.gov/utah-children-outdoor-rec-and-education/</w:t>
        </w:r>
      </w:hyperlink>
      <w:r>
        <w:t xml:space="preserve"> </w:t>
      </w:r>
    </w:p>
    <w:p w14:paraId="47D1CC52" w14:textId="53B9D9A4" w:rsidR="00CE0FD8" w:rsidRDefault="00103BD9">
      <w:r>
        <w:t xml:space="preserve">Colorado </w:t>
      </w:r>
      <w:r w:rsidR="005016ED">
        <w:t xml:space="preserve">Outdoor Equity Grant info and 2022 report: </w:t>
      </w:r>
      <w:hyperlink r:id="rId11" w:history="1">
        <w:r w:rsidR="005016ED" w:rsidRPr="00153A35">
          <w:rPr>
            <w:rStyle w:val="Hyperlink"/>
          </w:rPr>
          <w:t>https://cpw.state.co.us/aboutus/Pages/Outdoor-Equity-Fund.aspx</w:t>
        </w:r>
      </w:hyperlink>
      <w:r w:rsidR="005016ED">
        <w:t xml:space="preserve"> </w:t>
      </w:r>
    </w:p>
    <w:sectPr w:rsidR="00CE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B4"/>
    <w:rsid w:val="00103BD9"/>
    <w:rsid w:val="00240B45"/>
    <w:rsid w:val="002C6287"/>
    <w:rsid w:val="005016ED"/>
    <w:rsid w:val="005E79A1"/>
    <w:rsid w:val="00AC4FB4"/>
    <w:rsid w:val="00B71E65"/>
    <w:rsid w:val="00CE0FD8"/>
    <w:rsid w:val="00D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9B13"/>
  <w15:chartTrackingRefBased/>
  <w15:docId w15:val="{262A8F51-1381-467B-B187-1ED3812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71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sector.org/resource/value-of-volunteer-tim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gri.nv.gov/Resources/Data_and_Reports/Food_and_Nutrition/SN/SN_Data_Report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nr.nv.gov/divisions-boards/ndor/ndor-advisory-board" TargetMode="External"/><Relationship Id="rId11" Type="http://schemas.openxmlformats.org/officeDocument/2006/relationships/hyperlink" Target="https://cpw.state.co.us/aboutus/Pages/Outdoor-Equity-Fund.aspx" TargetMode="External"/><Relationship Id="rId5" Type="http://schemas.openxmlformats.org/officeDocument/2006/relationships/hyperlink" Target="https://dcnr.nv.gov/divisions-boards/ndor/grants/nevada-outdoor-education-and-recreation-grant-program" TargetMode="External"/><Relationship Id="rId10" Type="http://schemas.openxmlformats.org/officeDocument/2006/relationships/hyperlink" Target="https://recreation.utah.gov/utah-children-outdoor-rec-and-education/" TargetMode="External"/><Relationship Id="rId4" Type="http://schemas.openxmlformats.org/officeDocument/2006/relationships/hyperlink" Target="https://www.leg.state.nv.us/App/NELIS/REL/82nd2023/Bill/9778/Text" TargetMode="External"/><Relationship Id="rId9" Type="http://schemas.openxmlformats.org/officeDocument/2006/relationships/hyperlink" Target="https://edd.newmexico.gov/pr/new-mexico-outdoor-recreation-division-announces-2022-outdoor-equity-fund-recipi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Scott</dc:creator>
  <cp:keywords/>
  <dc:description/>
  <cp:lastModifiedBy>Kendal Scott</cp:lastModifiedBy>
  <cp:revision>7</cp:revision>
  <dcterms:created xsi:type="dcterms:W3CDTF">2023-08-16T16:15:00Z</dcterms:created>
  <dcterms:modified xsi:type="dcterms:W3CDTF">2023-08-17T16:15:00Z</dcterms:modified>
</cp:coreProperties>
</file>